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56A" w:rsidRPr="001B245D" w:rsidRDefault="00F9456A" w:rsidP="004F0F09">
      <w:pPr>
        <w:jc w:val="right"/>
        <w:rPr>
          <w:color w:val="000000"/>
        </w:rPr>
      </w:pPr>
      <w:bookmarkStart w:id="0" w:name="OLE_LINK10"/>
      <w:bookmarkStart w:id="1" w:name="OLE_LINK11"/>
    </w:p>
    <w:p w:rsidR="00F9456A" w:rsidRPr="001B245D" w:rsidRDefault="00F9456A" w:rsidP="004F0F09">
      <w:pPr>
        <w:jc w:val="right"/>
        <w:rPr>
          <w:rFonts w:ascii="Arial" w:hAnsi="Arial" w:cs="Arial"/>
          <w:color w:val="000000"/>
        </w:rPr>
      </w:pPr>
    </w:p>
    <w:p w:rsidR="00F9456A" w:rsidRDefault="00F9456A" w:rsidP="004B4180">
      <w:pPr>
        <w:jc w:val="center"/>
        <w:rPr>
          <w:rFonts w:ascii="Arial" w:hAnsi="Arial" w:cs="Arial"/>
          <w:b/>
          <w:color w:val="000000"/>
        </w:rPr>
      </w:pPr>
      <w:r>
        <w:rPr>
          <w:rFonts w:ascii="Arial" w:hAnsi="Arial" w:cs="Arial"/>
          <w:b/>
          <w:color w:val="000000"/>
        </w:rPr>
        <w:t>International Pathology and Laboratory Medicine Work Group</w:t>
      </w:r>
    </w:p>
    <w:p w:rsidR="00F9456A" w:rsidRPr="001B245D" w:rsidRDefault="00F9456A" w:rsidP="004B4180">
      <w:pPr>
        <w:jc w:val="center"/>
        <w:rPr>
          <w:rFonts w:ascii="Arial" w:hAnsi="Arial" w:cs="Arial"/>
          <w:b/>
          <w:color w:val="000000"/>
        </w:rPr>
      </w:pPr>
      <w:r>
        <w:rPr>
          <w:rFonts w:ascii="Arial" w:hAnsi="Arial" w:cs="Arial"/>
          <w:b/>
          <w:color w:val="000000"/>
        </w:rPr>
        <w:t>IHTSDO Autumn Conference</w:t>
      </w:r>
    </w:p>
    <w:p w:rsidR="00F9456A" w:rsidRDefault="00F9456A" w:rsidP="004B4180">
      <w:pPr>
        <w:jc w:val="center"/>
        <w:rPr>
          <w:rFonts w:ascii="Arial" w:hAnsi="Arial" w:cs="Arial"/>
          <w:b/>
          <w:color w:val="000000"/>
          <w:lang w:val="en-US"/>
        </w:rPr>
      </w:pPr>
      <w:r>
        <w:rPr>
          <w:rFonts w:ascii="Arial" w:hAnsi="Arial" w:cs="Arial"/>
          <w:b/>
          <w:color w:val="000000"/>
        </w:rPr>
        <w:t>Saturday 1</w:t>
      </w:r>
      <w:r w:rsidRPr="00D667A5">
        <w:rPr>
          <w:rFonts w:ascii="Arial" w:hAnsi="Arial" w:cs="Arial"/>
          <w:b/>
          <w:color w:val="000000"/>
          <w:vertAlign w:val="superscript"/>
        </w:rPr>
        <w:t>st</w:t>
      </w:r>
      <w:r>
        <w:rPr>
          <w:rFonts w:ascii="Arial" w:hAnsi="Arial" w:cs="Arial"/>
          <w:b/>
          <w:color w:val="000000"/>
        </w:rPr>
        <w:t xml:space="preserve"> November, </w:t>
      </w:r>
      <w:smartTag w:uri="urn:schemas-microsoft-com:office:smarttags" w:element="City">
        <w:smartTag w:uri="urn:schemas-microsoft-com:office:smarttags" w:element="place">
          <w:r>
            <w:rPr>
              <w:rFonts w:ascii="Arial" w:hAnsi="Arial" w:cs="Arial"/>
              <w:b/>
              <w:color w:val="000000"/>
            </w:rPr>
            <w:t>Helsing</w:t>
          </w:r>
          <w:r w:rsidRPr="00D667A5">
            <w:rPr>
              <w:rFonts w:ascii="Arial" w:hAnsi="Arial" w:cs="Arial"/>
              <w:b/>
              <w:color w:val="000000"/>
              <w:lang w:val="en-US"/>
            </w:rPr>
            <w:t>ør</w:t>
          </w:r>
        </w:smartTag>
        <w:r w:rsidRPr="00D667A5">
          <w:rPr>
            <w:rFonts w:ascii="Arial" w:hAnsi="Arial" w:cs="Arial"/>
            <w:b/>
            <w:color w:val="000000"/>
            <w:lang w:val="en-US"/>
          </w:rPr>
          <w:t xml:space="preserve">, </w:t>
        </w:r>
        <w:smartTag w:uri="urn:schemas-microsoft-com:office:smarttags" w:element="country-region">
          <w:r>
            <w:rPr>
              <w:rFonts w:ascii="Arial" w:hAnsi="Arial" w:cs="Arial"/>
              <w:b/>
              <w:color w:val="000000"/>
              <w:lang w:val="en-US"/>
            </w:rPr>
            <w:t>Denmark</w:t>
          </w:r>
        </w:smartTag>
      </w:smartTag>
    </w:p>
    <w:p w:rsidR="00F9456A" w:rsidRPr="002B3B83" w:rsidRDefault="00F9456A" w:rsidP="004B4180">
      <w:pPr>
        <w:jc w:val="center"/>
        <w:rPr>
          <w:rFonts w:ascii="Arial" w:hAnsi="Arial" w:cs="Arial"/>
          <w:b/>
          <w:color w:val="000000"/>
          <w:lang w:val="en-US"/>
        </w:rPr>
      </w:pPr>
      <w:r w:rsidRPr="006B5F34">
        <w:rPr>
          <w:rFonts w:ascii="Arial" w:hAnsi="Arial" w:cs="Arial"/>
          <w:b/>
          <w:color w:val="000000"/>
          <w:lang w:val="en-US"/>
        </w:rPr>
        <w:t>9.45 – 12.30</w:t>
      </w:r>
    </w:p>
    <w:p w:rsidR="00F9456A" w:rsidRPr="001B245D" w:rsidRDefault="00F9456A" w:rsidP="00A35A2B">
      <w:pPr>
        <w:rPr>
          <w:rFonts w:ascii="Arial" w:hAnsi="Arial" w:cs="Arial"/>
          <w:b/>
          <w:color w:val="000000"/>
        </w:rPr>
      </w:pPr>
    </w:p>
    <w:p w:rsidR="00F9456A" w:rsidRPr="001B245D" w:rsidRDefault="00F9456A" w:rsidP="006A58A8">
      <w:pPr>
        <w:jc w:val="center"/>
        <w:rPr>
          <w:rFonts w:ascii="Arial" w:hAnsi="Arial" w:cs="Arial"/>
          <w:b/>
          <w:color w:val="000000"/>
        </w:rPr>
      </w:pPr>
    </w:p>
    <w:p w:rsidR="00F9456A" w:rsidRPr="001B245D" w:rsidRDefault="00F9456A" w:rsidP="006A58A8">
      <w:pPr>
        <w:jc w:val="center"/>
        <w:rPr>
          <w:rFonts w:ascii="Arial" w:hAnsi="Arial" w:cs="Arial"/>
          <w:color w:val="000000"/>
        </w:rPr>
      </w:pPr>
    </w:p>
    <w:p w:rsidR="00F9456A" w:rsidRPr="001B245D" w:rsidRDefault="00F9456A" w:rsidP="008059A4">
      <w:pPr>
        <w:rPr>
          <w:rFonts w:ascii="Arial" w:hAnsi="Arial" w:cs="Arial"/>
          <w:b/>
          <w:color w:val="000000"/>
          <w:sz w:val="25"/>
          <w:szCs w:val="25"/>
          <w:u w:val="single"/>
        </w:rPr>
      </w:pPr>
      <w:r w:rsidRPr="001B245D">
        <w:rPr>
          <w:rFonts w:ascii="Arial" w:hAnsi="Arial" w:cs="Arial"/>
          <w:b/>
          <w:color w:val="000000"/>
          <w:sz w:val="25"/>
          <w:szCs w:val="25"/>
          <w:u w:val="single"/>
        </w:rPr>
        <w:t xml:space="preserve">AGENDA </w:t>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sidRPr="001B245D">
        <w:rPr>
          <w:rFonts w:ascii="Arial" w:hAnsi="Arial" w:cs="Arial"/>
          <w:b/>
          <w:color w:val="000000"/>
          <w:sz w:val="25"/>
          <w:szCs w:val="25"/>
        </w:rPr>
        <w:tab/>
      </w:r>
      <w:r>
        <w:rPr>
          <w:rFonts w:ascii="Arial" w:hAnsi="Arial" w:cs="Arial"/>
          <w:b/>
          <w:color w:val="000000"/>
          <w:sz w:val="25"/>
          <w:szCs w:val="25"/>
        </w:rPr>
        <w:t xml:space="preserve">      </w:t>
      </w:r>
      <w:r w:rsidRPr="001B245D">
        <w:rPr>
          <w:rFonts w:ascii="Arial" w:hAnsi="Arial" w:cs="Arial"/>
          <w:b/>
          <w:color w:val="000000"/>
          <w:sz w:val="25"/>
          <w:szCs w:val="25"/>
          <w:u w:val="single"/>
        </w:rPr>
        <w:t>LEAD</w:t>
      </w:r>
    </w:p>
    <w:p w:rsidR="00F9456A" w:rsidRPr="001B245D" w:rsidRDefault="00F9456A" w:rsidP="008059A4">
      <w:pPr>
        <w:rPr>
          <w:rFonts w:ascii="Arial" w:hAnsi="Arial" w:cs="Arial"/>
          <w:b/>
          <w:color w:val="000000"/>
          <w:sz w:val="25"/>
          <w:szCs w:val="25"/>
        </w:rPr>
      </w:pPr>
    </w:p>
    <w:p w:rsidR="00F9456A" w:rsidRPr="001B245D" w:rsidRDefault="00F9456A" w:rsidP="00596DBD">
      <w:pPr>
        <w:numPr>
          <w:ilvl w:val="0"/>
          <w:numId w:val="27"/>
        </w:numPr>
        <w:rPr>
          <w:rFonts w:ascii="Arial" w:hAnsi="Arial" w:cs="Arial"/>
          <w:b/>
          <w:color w:val="000000"/>
          <w:sz w:val="25"/>
          <w:szCs w:val="25"/>
        </w:rPr>
      </w:pPr>
      <w:r w:rsidRPr="001B245D">
        <w:rPr>
          <w:rFonts w:ascii="Arial" w:hAnsi="Arial" w:cs="Arial"/>
          <w:b/>
          <w:color w:val="000000"/>
          <w:sz w:val="25"/>
          <w:szCs w:val="25"/>
        </w:rPr>
        <w:t xml:space="preserve">Welcome and </w:t>
      </w:r>
      <w:r>
        <w:rPr>
          <w:rFonts w:ascii="Arial" w:hAnsi="Arial" w:cs="Arial"/>
          <w:b/>
          <w:color w:val="000000"/>
          <w:sz w:val="25"/>
          <w:szCs w:val="25"/>
        </w:rPr>
        <w:t>Introductions</w:t>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t xml:space="preserve">                    </w:t>
      </w:r>
      <w:r>
        <w:rPr>
          <w:rFonts w:ascii="Arial" w:hAnsi="Arial" w:cs="Arial"/>
          <w:b/>
          <w:color w:val="000000"/>
          <w:sz w:val="25"/>
          <w:szCs w:val="25"/>
        </w:rPr>
        <w:tab/>
        <w:t>Raj Dash</w:t>
      </w:r>
    </w:p>
    <w:p w:rsidR="00F9456A" w:rsidRPr="001B245D" w:rsidRDefault="00F9456A" w:rsidP="00286509">
      <w:pPr>
        <w:rPr>
          <w:rFonts w:ascii="Arial" w:hAnsi="Arial" w:cs="Arial"/>
          <w:b/>
          <w:color w:val="000000"/>
          <w:sz w:val="25"/>
          <w:szCs w:val="25"/>
        </w:rPr>
      </w:pPr>
    </w:p>
    <w:p w:rsidR="00F9456A" w:rsidRDefault="00F9456A" w:rsidP="006A58A8">
      <w:pPr>
        <w:numPr>
          <w:ilvl w:val="0"/>
          <w:numId w:val="27"/>
        </w:numPr>
        <w:rPr>
          <w:rFonts w:ascii="Arial" w:hAnsi="Arial" w:cs="Arial"/>
          <w:b/>
          <w:color w:val="000000"/>
          <w:sz w:val="25"/>
          <w:szCs w:val="25"/>
        </w:rPr>
      </w:pPr>
      <w:r w:rsidRPr="001B245D">
        <w:rPr>
          <w:rFonts w:ascii="Arial" w:hAnsi="Arial" w:cs="Arial"/>
          <w:b/>
          <w:color w:val="000000"/>
          <w:sz w:val="25"/>
          <w:szCs w:val="25"/>
        </w:rPr>
        <w:t>Minutes of the last Meeting</w:t>
      </w:r>
      <w:r w:rsidRPr="001B245D">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t xml:space="preserve">            </w:t>
      </w:r>
      <w:r>
        <w:rPr>
          <w:rFonts w:ascii="Arial" w:hAnsi="Arial" w:cs="Arial"/>
          <w:b/>
          <w:color w:val="000000"/>
          <w:sz w:val="25"/>
          <w:szCs w:val="25"/>
        </w:rPr>
        <w:tab/>
        <w:t>Raj Dash</w:t>
      </w:r>
    </w:p>
    <w:p w:rsidR="00F9456A" w:rsidRPr="001B245D" w:rsidRDefault="00F9456A" w:rsidP="00893090">
      <w:pPr>
        <w:ind w:left="1440"/>
        <w:rPr>
          <w:rFonts w:ascii="Arial" w:hAnsi="Arial" w:cs="Arial"/>
          <w:b/>
          <w:color w:val="000000"/>
          <w:sz w:val="25"/>
          <w:szCs w:val="25"/>
        </w:rPr>
      </w:pPr>
    </w:p>
    <w:p w:rsidR="00F9456A" w:rsidRDefault="00F9456A" w:rsidP="00893090">
      <w:pPr>
        <w:numPr>
          <w:ilvl w:val="0"/>
          <w:numId w:val="27"/>
        </w:numPr>
        <w:rPr>
          <w:rFonts w:ascii="Arial" w:hAnsi="Arial" w:cs="Arial"/>
          <w:b/>
          <w:color w:val="000000"/>
          <w:sz w:val="25"/>
          <w:szCs w:val="25"/>
        </w:rPr>
      </w:pPr>
      <w:r>
        <w:rPr>
          <w:rFonts w:ascii="Arial" w:hAnsi="Arial" w:cs="Arial"/>
          <w:b/>
          <w:color w:val="000000"/>
          <w:sz w:val="25"/>
          <w:szCs w:val="25"/>
        </w:rPr>
        <w:t xml:space="preserve">Terms of Reference review                           </w:t>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t>All</w:t>
      </w:r>
    </w:p>
    <w:p w:rsidR="00F9456A" w:rsidRDefault="00F9456A" w:rsidP="006D4153">
      <w:pPr>
        <w:pStyle w:val="ListParagraph"/>
        <w:rPr>
          <w:rFonts w:ascii="Arial" w:hAnsi="Arial" w:cs="Arial"/>
          <w:b/>
          <w:color w:val="000000"/>
          <w:sz w:val="25"/>
          <w:szCs w:val="25"/>
        </w:rPr>
      </w:pPr>
    </w:p>
    <w:p w:rsidR="00F9456A" w:rsidRDefault="00F9456A" w:rsidP="00893090">
      <w:pPr>
        <w:numPr>
          <w:ilvl w:val="0"/>
          <w:numId w:val="27"/>
        </w:numPr>
        <w:rPr>
          <w:rFonts w:ascii="Arial" w:hAnsi="Arial" w:cs="Arial"/>
          <w:b/>
          <w:color w:val="000000"/>
          <w:sz w:val="25"/>
          <w:szCs w:val="25"/>
        </w:rPr>
      </w:pPr>
      <w:r>
        <w:rPr>
          <w:rFonts w:ascii="Arial" w:hAnsi="Arial" w:cs="Arial"/>
          <w:b/>
          <w:color w:val="000000"/>
          <w:sz w:val="25"/>
          <w:szCs w:val="25"/>
        </w:rPr>
        <w:t>Possible projects</w:t>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r>
      <w:r>
        <w:rPr>
          <w:rFonts w:ascii="Arial" w:hAnsi="Arial" w:cs="Arial"/>
          <w:b/>
          <w:color w:val="000000"/>
          <w:sz w:val="25"/>
          <w:szCs w:val="25"/>
        </w:rPr>
        <w:tab/>
        <w:t>Raj Dash</w:t>
      </w:r>
    </w:p>
    <w:p w:rsidR="00F9456A" w:rsidRPr="001B245D" w:rsidRDefault="00F9456A" w:rsidP="00F350A2">
      <w:pPr>
        <w:ind w:left="360"/>
        <w:rPr>
          <w:rFonts w:ascii="Arial" w:hAnsi="Arial" w:cs="Arial"/>
          <w:b/>
          <w:color w:val="000000"/>
          <w:sz w:val="25"/>
          <w:szCs w:val="25"/>
        </w:rPr>
      </w:pP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a. Investigate gaps in pathology coverage in SNCT </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b. Update current pathology content</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c. Creation of a publically accessible website for</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    downloadable materials.</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d. Proposal for white papers on </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ab/>
        <w:t>i. evaluation of other healthcare terminolgies and</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              software solutions that may complement SNCT</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         ii. evaluation of uptake of electronic reporting </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              technologies in developing countries</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e. Investigate structure standards for pathology reporting</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f. Investigate clinical molecular diagnostic concept gaps in</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 xml:space="preserve">    SNCT and creation of reporting templates </w:t>
      </w:r>
    </w:p>
    <w:p w:rsidR="00F9456A" w:rsidRDefault="00F9456A" w:rsidP="005E56A9">
      <w:pPr>
        <w:ind w:left="1440"/>
        <w:rPr>
          <w:rFonts w:ascii="Arial" w:hAnsi="Arial" w:cs="Arial"/>
          <w:b/>
          <w:color w:val="000000"/>
          <w:sz w:val="25"/>
          <w:szCs w:val="25"/>
        </w:rPr>
      </w:pPr>
      <w:r>
        <w:rPr>
          <w:rFonts w:ascii="Arial" w:hAnsi="Arial" w:cs="Arial"/>
          <w:b/>
          <w:color w:val="000000"/>
          <w:sz w:val="25"/>
          <w:szCs w:val="25"/>
        </w:rPr>
        <w:t>g. Creation of pathology-specific subsets</w:t>
      </w:r>
    </w:p>
    <w:p w:rsidR="00F9456A" w:rsidRDefault="00F9456A" w:rsidP="006D4153">
      <w:pPr>
        <w:pStyle w:val="ListParagraph"/>
        <w:rPr>
          <w:rFonts w:ascii="Arial" w:hAnsi="Arial" w:cs="Arial"/>
          <w:b/>
          <w:color w:val="000000"/>
          <w:sz w:val="25"/>
          <w:szCs w:val="25"/>
        </w:rPr>
      </w:pPr>
    </w:p>
    <w:p w:rsidR="00F9456A" w:rsidRDefault="00F9456A" w:rsidP="000015FE">
      <w:pPr>
        <w:ind w:left="720"/>
        <w:rPr>
          <w:rFonts w:ascii="Arial" w:hAnsi="Arial" w:cs="Arial"/>
          <w:b/>
          <w:color w:val="000000"/>
          <w:sz w:val="25"/>
          <w:szCs w:val="25"/>
        </w:rPr>
      </w:pPr>
    </w:p>
    <w:p w:rsidR="00F9456A" w:rsidRDefault="00F9456A" w:rsidP="00FE3EE4">
      <w:pPr>
        <w:numPr>
          <w:ilvl w:val="0"/>
          <w:numId w:val="27"/>
        </w:numPr>
        <w:rPr>
          <w:rFonts w:ascii="Arial" w:hAnsi="Arial" w:cs="Arial"/>
          <w:b/>
          <w:color w:val="000000"/>
          <w:sz w:val="25"/>
          <w:szCs w:val="25"/>
        </w:rPr>
      </w:pPr>
      <w:r>
        <w:rPr>
          <w:rFonts w:ascii="Arial" w:hAnsi="Arial" w:cs="Arial"/>
          <w:b/>
          <w:color w:val="000000"/>
          <w:sz w:val="25"/>
          <w:szCs w:val="25"/>
        </w:rPr>
        <w:t>Other Business                                                                 Raj Dash</w:t>
      </w:r>
    </w:p>
    <w:p w:rsidR="00F9456A" w:rsidRPr="001B245D" w:rsidRDefault="00F9456A" w:rsidP="00AF4BD3">
      <w:pPr>
        <w:rPr>
          <w:rFonts w:ascii="Arial" w:hAnsi="Arial" w:cs="Arial"/>
          <w:b/>
          <w:color w:val="000000"/>
          <w:sz w:val="25"/>
          <w:szCs w:val="25"/>
        </w:rPr>
      </w:pPr>
    </w:p>
    <w:bookmarkEnd w:id="0"/>
    <w:bookmarkEnd w:id="1"/>
    <w:p w:rsidR="00F9456A" w:rsidRPr="006B5F34" w:rsidRDefault="00F9456A" w:rsidP="00907CB2">
      <w:pPr>
        <w:numPr>
          <w:ilvl w:val="0"/>
          <w:numId w:val="27"/>
        </w:numPr>
        <w:rPr>
          <w:rFonts w:ascii="Arial" w:hAnsi="Arial" w:cs="Arial"/>
          <w:b/>
          <w:color w:val="000000"/>
          <w:sz w:val="25"/>
          <w:szCs w:val="25"/>
        </w:rPr>
      </w:pPr>
      <w:r>
        <w:rPr>
          <w:rFonts w:ascii="Arial" w:hAnsi="Arial" w:cs="Arial"/>
          <w:b/>
          <w:color w:val="000000"/>
          <w:sz w:val="25"/>
          <w:szCs w:val="25"/>
        </w:rPr>
        <w:t>Next Steps                                                                                    All</w:t>
      </w:r>
    </w:p>
    <w:p w:rsidR="00F9456A" w:rsidRDefault="00F9456A" w:rsidP="00AD1EE3">
      <w:pPr>
        <w:rPr>
          <w:rFonts w:ascii="Arial" w:hAnsi="Arial" w:cs="Arial"/>
          <w:b/>
          <w:color w:val="000000"/>
        </w:rPr>
      </w:pPr>
    </w:p>
    <w:p w:rsidR="00F9456A" w:rsidRPr="001B245D" w:rsidRDefault="00F9456A" w:rsidP="00AD1EE3">
      <w:pPr>
        <w:rPr>
          <w:rFonts w:ascii="Arial" w:hAnsi="Arial" w:cs="Arial"/>
          <w:b/>
          <w:color w:val="000000"/>
        </w:rPr>
      </w:pPr>
      <w:r w:rsidRPr="001B245D">
        <w:rPr>
          <w:rFonts w:ascii="Arial" w:hAnsi="Arial" w:cs="Arial"/>
          <w:b/>
          <w:color w:val="000000"/>
        </w:rPr>
        <w:t xml:space="preserve">List of Supporting Documentation for </w:t>
      </w:r>
      <w:r>
        <w:rPr>
          <w:rFonts w:ascii="Arial" w:hAnsi="Arial" w:cs="Arial"/>
          <w:b/>
          <w:color w:val="000000"/>
        </w:rPr>
        <w:t>IPaLM</w:t>
      </w:r>
      <w:r w:rsidRPr="001B245D">
        <w:rPr>
          <w:rFonts w:ascii="Arial" w:hAnsi="Arial" w:cs="Arial"/>
          <w:b/>
          <w:color w:val="000000"/>
        </w:rPr>
        <w:t xml:space="preserve"> Meeting </w:t>
      </w:r>
    </w:p>
    <w:p w:rsidR="00F9456A" w:rsidRPr="001B245D" w:rsidRDefault="00F9456A" w:rsidP="00AD1EE3">
      <w:pPr>
        <w:rPr>
          <w:rFonts w:ascii="Arial" w:hAnsi="Arial" w:cs="Arial"/>
          <w:b/>
          <w:color w:val="00000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2466"/>
        <w:gridCol w:w="6181"/>
      </w:tblGrid>
      <w:tr w:rsidR="00F9456A" w:rsidRPr="001B245D" w:rsidTr="00080362">
        <w:tc>
          <w:tcPr>
            <w:tcW w:w="1701" w:type="dxa"/>
          </w:tcPr>
          <w:p w:rsidR="00F9456A" w:rsidRPr="001B245D" w:rsidRDefault="00F9456A" w:rsidP="00A2041E">
            <w:pPr>
              <w:jc w:val="center"/>
              <w:rPr>
                <w:rFonts w:ascii="Arial" w:hAnsi="Arial" w:cs="Arial"/>
                <w:b/>
                <w:color w:val="000000"/>
              </w:rPr>
            </w:pPr>
            <w:r w:rsidRPr="001B245D">
              <w:rPr>
                <w:rFonts w:ascii="Arial" w:hAnsi="Arial" w:cs="Arial"/>
                <w:b/>
                <w:color w:val="000000"/>
                <w:sz w:val="22"/>
                <w:szCs w:val="22"/>
              </w:rPr>
              <w:t>Agenda Item</w:t>
            </w:r>
          </w:p>
        </w:tc>
        <w:tc>
          <w:tcPr>
            <w:tcW w:w="2466" w:type="dxa"/>
          </w:tcPr>
          <w:p w:rsidR="00F9456A" w:rsidRPr="001B245D" w:rsidRDefault="00F9456A" w:rsidP="00A2041E">
            <w:pPr>
              <w:autoSpaceDE w:val="0"/>
              <w:autoSpaceDN w:val="0"/>
              <w:adjustRightInd w:val="0"/>
              <w:jc w:val="center"/>
              <w:rPr>
                <w:rFonts w:ascii="Arial" w:hAnsi="Arial" w:cs="Arial"/>
                <w:b/>
                <w:color w:val="000000"/>
              </w:rPr>
            </w:pPr>
            <w:r w:rsidRPr="001B245D">
              <w:rPr>
                <w:rFonts w:ascii="Arial" w:hAnsi="Arial" w:cs="Arial"/>
                <w:b/>
                <w:color w:val="000000"/>
                <w:sz w:val="22"/>
                <w:szCs w:val="22"/>
              </w:rPr>
              <w:t>Documentation</w:t>
            </w:r>
          </w:p>
        </w:tc>
        <w:tc>
          <w:tcPr>
            <w:tcW w:w="6181" w:type="dxa"/>
          </w:tcPr>
          <w:p w:rsidR="00F9456A" w:rsidRPr="001B245D" w:rsidRDefault="00F9456A" w:rsidP="005E56A9">
            <w:pPr>
              <w:autoSpaceDE w:val="0"/>
              <w:autoSpaceDN w:val="0"/>
              <w:adjustRightInd w:val="0"/>
              <w:jc w:val="center"/>
              <w:rPr>
                <w:rFonts w:ascii="Arial" w:hAnsi="Arial" w:cs="Arial"/>
                <w:b/>
                <w:color w:val="000000"/>
              </w:rPr>
            </w:pPr>
            <w:r w:rsidRPr="001B245D">
              <w:rPr>
                <w:rFonts w:ascii="Arial" w:hAnsi="Arial" w:cs="Arial"/>
                <w:b/>
                <w:color w:val="000000"/>
                <w:sz w:val="22"/>
                <w:szCs w:val="22"/>
              </w:rPr>
              <w:t xml:space="preserve">File Name/Location on Collaborative Space </w:t>
            </w:r>
          </w:p>
        </w:tc>
      </w:tr>
      <w:tr w:rsidR="00F9456A" w:rsidRPr="001B245D" w:rsidTr="00080362">
        <w:tc>
          <w:tcPr>
            <w:tcW w:w="1701" w:type="dxa"/>
          </w:tcPr>
          <w:p w:rsidR="00F9456A" w:rsidRPr="001B245D" w:rsidRDefault="00F9456A" w:rsidP="00A2041E">
            <w:pPr>
              <w:jc w:val="center"/>
              <w:rPr>
                <w:rFonts w:ascii="Arial" w:hAnsi="Arial" w:cs="Arial"/>
                <w:color w:val="000000"/>
              </w:rPr>
            </w:pPr>
            <w:r>
              <w:rPr>
                <w:rFonts w:ascii="Arial" w:hAnsi="Arial" w:cs="Arial"/>
                <w:color w:val="000000"/>
              </w:rPr>
              <w:t>2</w:t>
            </w:r>
          </w:p>
        </w:tc>
        <w:tc>
          <w:tcPr>
            <w:tcW w:w="2466" w:type="dxa"/>
          </w:tcPr>
          <w:p w:rsidR="00F9456A" w:rsidRPr="001B245D" w:rsidRDefault="00F9456A" w:rsidP="00A2041E">
            <w:pPr>
              <w:autoSpaceDE w:val="0"/>
              <w:autoSpaceDN w:val="0"/>
              <w:adjustRightInd w:val="0"/>
              <w:rPr>
                <w:rFonts w:ascii="Arial" w:hAnsi="Arial" w:cs="Arial"/>
                <w:color w:val="000000"/>
              </w:rPr>
            </w:pPr>
            <w:r>
              <w:rPr>
                <w:rFonts w:ascii="Arial" w:hAnsi="Arial" w:cs="Arial"/>
                <w:color w:val="000000"/>
              </w:rPr>
              <w:t>Minutes</w:t>
            </w:r>
          </w:p>
        </w:tc>
        <w:tc>
          <w:tcPr>
            <w:tcW w:w="6181" w:type="dxa"/>
          </w:tcPr>
          <w:p w:rsidR="00F9456A" w:rsidRPr="001B245D" w:rsidRDefault="00F9456A" w:rsidP="005E56A9">
            <w:pPr>
              <w:autoSpaceDE w:val="0"/>
              <w:autoSpaceDN w:val="0"/>
              <w:adjustRightInd w:val="0"/>
              <w:jc w:val="center"/>
              <w:rPr>
                <w:rFonts w:ascii="Arial" w:hAnsi="Arial" w:cs="Arial"/>
                <w:color w:val="000000"/>
              </w:rPr>
            </w:pPr>
          </w:p>
        </w:tc>
      </w:tr>
      <w:tr w:rsidR="00F9456A" w:rsidRPr="001B245D" w:rsidTr="00080362">
        <w:tc>
          <w:tcPr>
            <w:tcW w:w="1701" w:type="dxa"/>
          </w:tcPr>
          <w:p w:rsidR="00F9456A" w:rsidRPr="001B245D" w:rsidRDefault="00F9456A" w:rsidP="00A2041E">
            <w:pPr>
              <w:jc w:val="center"/>
              <w:rPr>
                <w:rFonts w:ascii="Arial" w:hAnsi="Arial" w:cs="Arial"/>
                <w:color w:val="000000"/>
              </w:rPr>
            </w:pPr>
            <w:r>
              <w:rPr>
                <w:rFonts w:ascii="Arial" w:hAnsi="Arial" w:cs="Arial"/>
                <w:color w:val="000000"/>
              </w:rPr>
              <w:t>3</w:t>
            </w:r>
          </w:p>
        </w:tc>
        <w:tc>
          <w:tcPr>
            <w:tcW w:w="2466" w:type="dxa"/>
          </w:tcPr>
          <w:p w:rsidR="00F9456A" w:rsidRPr="001B245D" w:rsidRDefault="00F9456A" w:rsidP="00A2041E">
            <w:pPr>
              <w:autoSpaceDE w:val="0"/>
              <w:autoSpaceDN w:val="0"/>
              <w:adjustRightInd w:val="0"/>
              <w:rPr>
                <w:rFonts w:ascii="Arial" w:hAnsi="Arial" w:cs="Arial"/>
                <w:color w:val="000000"/>
              </w:rPr>
            </w:pPr>
            <w:r>
              <w:rPr>
                <w:rFonts w:ascii="Arial" w:hAnsi="Arial" w:cs="Arial"/>
                <w:color w:val="000000"/>
              </w:rPr>
              <w:t>Terms of Reference</w:t>
            </w:r>
          </w:p>
        </w:tc>
        <w:tc>
          <w:tcPr>
            <w:tcW w:w="6181" w:type="dxa"/>
          </w:tcPr>
          <w:p w:rsidR="00F9456A" w:rsidRPr="001B245D" w:rsidRDefault="00F9456A" w:rsidP="005E56A9">
            <w:pPr>
              <w:autoSpaceDE w:val="0"/>
              <w:autoSpaceDN w:val="0"/>
              <w:adjustRightInd w:val="0"/>
              <w:jc w:val="center"/>
              <w:rPr>
                <w:rFonts w:ascii="Arial" w:hAnsi="Arial" w:cs="Arial"/>
                <w:color w:val="000000"/>
              </w:rPr>
            </w:pPr>
          </w:p>
        </w:tc>
      </w:tr>
    </w:tbl>
    <w:p w:rsidR="00F9456A" w:rsidRPr="00893090" w:rsidRDefault="00F9456A" w:rsidP="00893090"/>
    <w:p w:rsidR="00F9456A" w:rsidRDefault="00F9456A" w:rsidP="005E56A9">
      <w:pPr>
        <w:rPr>
          <w:rFonts w:ascii="Arial" w:hAnsi="Arial" w:cs="Arial"/>
          <w:b/>
        </w:rPr>
      </w:pPr>
      <w:r>
        <w:rPr>
          <w:rFonts w:ascii="Arial" w:hAnsi="Arial" w:cs="Arial"/>
          <w:b/>
        </w:rPr>
        <w:t>Call in information:  See below.</w:t>
      </w:r>
    </w:p>
    <w:p w:rsidR="00F9456A" w:rsidRDefault="00F9456A" w:rsidP="005E56A9">
      <w:pPr>
        <w:rPr>
          <w:rFonts w:ascii="Arial" w:hAnsi="Arial" w:cs="Arial"/>
          <w:b/>
        </w:rPr>
      </w:pPr>
    </w:p>
    <w:p w:rsidR="00F9456A" w:rsidRPr="00423B77" w:rsidRDefault="00F9456A" w:rsidP="00154387">
      <w:pPr>
        <w:pStyle w:val="Heading2"/>
        <w:tabs>
          <w:tab w:val="clear" w:pos="360"/>
        </w:tabs>
        <w:ind w:left="0" w:firstLine="0"/>
        <w:rPr>
          <w:color w:val="1F497D"/>
          <w:sz w:val="40"/>
          <w:szCs w:val="40"/>
        </w:rPr>
      </w:pPr>
      <w:r w:rsidRPr="00423B77">
        <w:rPr>
          <w:color w:val="1F497D"/>
          <w:sz w:val="40"/>
          <w:szCs w:val="40"/>
        </w:rPr>
        <w:t xml:space="preserve">IHTSDO Telephone Conference Instructions </w:t>
      </w:r>
    </w:p>
    <w:p w:rsidR="00F9456A" w:rsidRPr="00423B77" w:rsidRDefault="00F9456A" w:rsidP="00154387">
      <w:pPr>
        <w:rPr>
          <w:rFonts w:cs="Arial"/>
        </w:rPr>
      </w:pPr>
    </w:p>
    <w:p w:rsidR="00F9456A" w:rsidRDefault="00F9456A" w:rsidP="00154387">
      <w:pPr>
        <w:jc w:val="both"/>
        <w:rPr>
          <w:rFonts w:cs="Arial"/>
        </w:rPr>
      </w:pPr>
      <w:r>
        <w:rPr>
          <w:rFonts w:cs="Arial"/>
        </w:rPr>
        <w:t>The IHTSDO Telephone Conference is to be used within the Community of Practice. In each member country of the organization, a</w:t>
      </w:r>
      <w:r w:rsidRPr="00423B77">
        <w:rPr>
          <w:rFonts w:cs="Arial"/>
        </w:rPr>
        <w:t xml:space="preserve"> </w:t>
      </w:r>
      <w:r>
        <w:rPr>
          <w:rFonts w:cs="Arial"/>
        </w:rPr>
        <w:t xml:space="preserve">local </w:t>
      </w:r>
      <w:r w:rsidRPr="00423B77">
        <w:rPr>
          <w:rFonts w:cs="Arial"/>
        </w:rPr>
        <w:t xml:space="preserve">dial-in number </w:t>
      </w:r>
      <w:r>
        <w:rPr>
          <w:rFonts w:cs="Arial"/>
        </w:rPr>
        <w:t>has been configurated (please see local dial-in numbers in the table below)</w:t>
      </w:r>
      <w:r w:rsidRPr="00423B77">
        <w:rPr>
          <w:rFonts w:cs="Arial"/>
        </w:rPr>
        <w:t xml:space="preserve">. </w:t>
      </w:r>
    </w:p>
    <w:p w:rsidR="00F9456A" w:rsidRDefault="00F9456A" w:rsidP="00154387">
      <w:pPr>
        <w:jc w:val="both"/>
        <w:rPr>
          <w:rFonts w:cs="Arial"/>
        </w:rPr>
      </w:pPr>
    </w:p>
    <w:p w:rsidR="00F9456A" w:rsidRPr="00AE74AE" w:rsidRDefault="00F9456A" w:rsidP="00154387">
      <w:pPr>
        <w:jc w:val="both"/>
        <w:rPr>
          <w:rFonts w:cs="Arial"/>
        </w:rPr>
      </w:pPr>
      <w:r w:rsidRPr="00423B77">
        <w:rPr>
          <w:rFonts w:cs="Arial"/>
          <w:color w:val="000000"/>
        </w:rPr>
        <w:t>The</w:t>
      </w:r>
      <w:r>
        <w:rPr>
          <w:rFonts w:cs="Arial"/>
          <w:color w:val="000000"/>
        </w:rPr>
        <w:t xml:space="preserve"> IHTSDO</w:t>
      </w:r>
      <w:r w:rsidRPr="00423B77">
        <w:rPr>
          <w:rFonts w:cs="Arial"/>
          <w:color w:val="000000"/>
        </w:rPr>
        <w:t xml:space="preserve"> </w:t>
      </w:r>
      <w:r>
        <w:rPr>
          <w:rFonts w:cs="Arial"/>
          <w:color w:val="000000"/>
        </w:rPr>
        <w:t xml:space="preserve">Telephone Conference </w:t>
      </w:r>
      <w:r w:rsidRPr="00423B77">
        <w:rPr>
          <w:rFonts w:cs="Arial"/>
          <w:color w:val="000000"/>
        </w:rPr>
        <w:t>system consists of five different telephone con</w:t>
      </w:r>
      <w:r>
        <w:rPr>
          <w:rFonts w:cs="Arial"/>
          <w:color w:val="000000"/>
        </w:rPr>
        <w:t>ference lines</w:t>
      </w:r>
      <w:r w:rsidRPr="00423B77">
        <w:rPr>
          <w:rFonts w:cs="Arial"/>
          <w:color w:val="000000"/>
        </w:rPr>
        <w:t xml:space="preserve">, namely </w:t>
      </w:r>
      <w:r>
        <w:rPr>
          <w:rFonts w:cs="Arial"/>
          <w:color w:val="000000"/>
        </w:rPr>
        <w:t xml:space="preserve">line </w:t>
      </w:r>
      <w:r w:rsidRPr="00423B77">
        <w:rPr>
          <w:rFonts w:cs="Arial"/>
          <w:color w:val="000000"/>
        </w:rPr>
        <w:t>number</w:t>
      </w:r>
      <w:r w:rsidRPr="00423B77">
        <w:rPr>
          <w:rFonts w:cs="Arial"/>
        </w:rPr>
        <w:t xml:space="preserve"> 1, 2, 3, 4 and 5.</w:t>
      </w:r>
      <w:r>
        <w:rPr>
          <w:rFonts w:cs="Arial"/>
        </w:rPr>
        <w:t xml:space="preserve"> P</w:t>
      </w:r>
    </w:p>
    <w:p w:rsidR="00F9456A" w:rsidRPr="00423B77" w:rsidRDefault="00F9456A" w:rsidP="00154387">
      <w:pPr>
        <w:jc w:val="both"/>
        <w:rPr>
          <w:rFonts w:cs="Arial"/>
        </w:rPr>
      </w:pPr>
    </w:p>
    <w:p w:rsidR="00F9456A" w:rsidRPr="00423B77" w:rsidRDefault="00F9456A" w:rsidP="00154387">
      <w:pPr>
        <w:pStyle w:val="Heading3"/>
        <w:ind w:left="720" w:hanging="720"/>
        <w:rPr>
          <w:b w:val="0"/>
          <w:color w:val="1F497D"/>
        </w:rPr>
      </w:pPr>
      <w:bookmarkStart w:id="2" w:name="_Toc202173830"/>
      <w:r>
        <w:rPr>
          <w:b w:val="0"/>
          <w:color w:val="1F497D"/>
        </w:rPr>
        <w:t>Summa</w:t>
      </w:r>
      <w:r w:rsidRPr="00423B77">
        <w:rPr>
          <w:b w:val="0"/>
          <w:color w:val="1F497D"/>
        </w:rPr>
        <w:t>ry on the usage of the phone conference service</w:t>
      </w:r>
      <w:bookmarkEnd w:id="2"/>
    </w:p>
    <w:p w:rsidR="00F9456A" w:rsidRPr="00423B77" w:rsidRDefault="00F9456A" w:rsidP="00154387">
      <w:pPr>
        <w:jc w:val="both"/>
        <w:rPr>
          <w:rFonts w:cs="Arial"/>
        </w:rPr>
      </w:pPr>
    </w:p>
    <w:p w:rsidR="00F9456A" w:rsidRPr="00423B77" w:rsidRDefault="00F9456A" w:rsidP="00154387">
      <w:pPr>
        <w:numPr>
          <w:ilvl w:val="0"/>
          <w:numId w:val="30"/>
        </w:numPr>
        <w:jc w:val="both"/>
        <w:rPr>
          <w:rFonts w:cs="Arial"/>
        </w:rPr>
      </w:pPr>
      <w:r>
        <w:rPr>
          <w:rFonts w:cs="Arial"/>
        </w:rPr>
        <w:t>Use you</w:t>
      </w:r>
      <w:r w:rsidRPr="00423B77">
        <w:rPr>
          <w:rFonts w:cs="Arial"/>
        </w:rPr>
        <w:t xml:space="preserve"> local </w:t>
      </w:r>
      <w:r w:rsidRPr="00423B77">
        <w:rPr>
          <w:rFonts w:cs="Arial"/>
          <w:bCs/>
        </w:rPr>
        <w:t>dial-in number</w:t>
      </w:r>
      <w:r w:rsidRPr="00423B77">
        <w:rPr>
          <w:rFonts w:cs="Arial"/>
        </w:rPr>
        <w:t xml:space="preserve"> to dial the Voice Response menu (see table below).</w:t>
      </w:r>
    </w:p>
    <w:p w:rsidR="00F9456A" w:rsidRPr="00423B77" w:rsidRDefault="00F9456A" w:rsidP="00154387">
      <w:pPr>
        <w:numPr>
          <w:ilvl w:val="0"/>
          <w:numId w:val="30"/>
        </w:numPr>
        <w:jc w:val="both"/>
        <w:rPr>
          <w:rFonts w:cs="Arial"/>
        </w:rPr>
      </w:pPr>
      <w:r w:rsidRPr="00423B77">
        <w:rPr>
          <w:rFonts w:cs="Arial"/>
        </w:rPr>
        <w:t xml:space="preserve">Choose </w:t>
      </w:r>
      <w:r>
        <w:rPr>
          <w:rFonts w:cs="Arial"/>
        </w:rPr>
        <w:t xml:space="preserve">telephone </w:t>
      </w:r>
      <w:r w:rsidRPr="00423B77">
        <w:rPr>
          <w:rFonts w:cs="Arial"/>
        </w:rPr>
        <w:t xml:space="preserve">conference </w:t>
      </w:r>
      <w:r>
        <w:rPr>
          <w:rFonts w:cs="Arial"/>
        </w:rPr>
        <w:t xml:space="preserve">line </w:t>
      </w:r>
      <w:r w:rsidRPr="00423B77">
        <w:rPr>
          <w:rFonts w:cs="Arial"/>
        </w:rPr>
        <w:t>by pressing 1, 2, 3, 4 or 5.</w:t>
      </w:r>
    </w:p>
    <w:p w:rsidR="00F9456A" w:rsidRPr="00423B77" w:rsidRDefault="00F9456A" w:rsidP="00154387">
      <w:pPr>
        <w:numPr>
          <w:ilvl w:val="0"/>
          <w:numId w:val="30"/>
        </w:numPr>
        <w:jc w:val="both"/>
        <w:rPr>
          <w:rFonts w:cs="Arial"/>
        </w:rPr>
      </w:pPr>
      <w:r>
        <w:rPr>
          <w:rFonts w:cs="Arial"/>
        </w:rPr>
        <w:t>Enter the p</w:t>
      </w:r>
      <w:r w:rsidRPr="00423B77">
        <w:rPr>
          <w:rFonts w:cs="Arial"/>
        </w:rPr>
        <w:t xml:space="preserve">ass code for the particular </w:t>
      </w:r>
      <w:r>
        <w:rPr>
          <w:rFonts w:cs="Arial"/>
        </w:rPr>
        <w:t xml:space="preserve">telephone </w:t>
      </w:r>
      <w:r w:rsidRPr="00423B77">
        <w:rPr>
          <w:rFonts w:cs="Arial"/>
        </w:rPr>
        <w:t>conference after being asked to do so (see table below).</w:t>
      </w:r>
    </w:p>
    <w:p w:rsidR="00F9456A" w:rsidRPr="00423B77" w:rsidRDefault="00F9456A" w:rsidP="00154387">
      <w:pPr>
        <w:jc w:val="both"/>
        <w:rPr>
          <w:rFonts w:cs="Arial"/>
        </w:rPr>
      </w:pPr>
    </w:p>
    <w:p w:rsidR="00F9456A" w:rsidRPr="00423B77" w:rsidRDefault="00F9456A" w:rsidP="00154387">
      <w:pPr>
        <w:jc w:val="both"/>
        <w:rPr>
          <w:rFonts w:cs="Arial"/>
          <w:color w:val="000000"/>
        </w:rPr>
      </w:pPr>
      <w:r w:rsidRPr="00423B77">
        <w:rPr>
          <w:rFonts w:cs="Arial"/>
          <w:color w:val="000000"/>
        </w:rPr>
        <w:t xml:space="preserve">Note: It is encouraged to use a soft phone if possible since the capacity of the </w:t>
      </w:r>
      <w:r>
        <w:rPr>
          <w:rFonts w:cs="Arial"/>
          <w:color w:val="000000"/>
        </w:rPr>
        <w:t xml:space="preserve">specific </w:t>
      </w:r>
      <w:r w:rsidRPr="00423B77">
        <w:rPr>
          <w:rFonts w:cs="Arial"/>
          <w:color w:val="000000"/>
        </w:rPr>
        <w:t xml:space="preserve">line then is not affected. </w:t>
      </w:r>
    </w:p>
    <w:p w:rsidR="00F9456A" w:rsidRPr="00423B77" w:rsidRDefault="00F9456A" w:rsidP="00154387">
      <w:pPr>
        <w:jc w:val="both"/>
        <w:rPr>
          <w:rFonts w:cs="Arial"/>
        </w:rPr>
      </w:pPr>
    </w:p>
    <w:p w:rsidR="00F9456A" w:rsidRPr="00423B77" w:rsidRDefault="00F9456A" w:rsidP="00154387">
      <w:pPr>
        <w:pStyle w:val="Heading3"/>
        <w:ind w:left="720" w:hanging="720"/>
        <w:rPr>
          <w:b w:val="0"/>
          <w:color w:val="1F497D"/>
        </w:rPr>
      </w:pPr>
      <w:bookmarkStart w:id="3" w:name="_Toc202173831"/>
      <w:r w:rsidRPr="00423B77">
        <w:rPr>
          <w:b w:val="0"/>
          <w:color w:val="1F497D"/>
        </w:rPr>
        <w:t xml:space="preserve">Limitations </w:t>
      </w:r>
      <w:bookmarkEnd w:id="3"/>
    </w:p>
    <w:p w:rsidR="00F9456A" w:rsidRPr="00423B77" w:rsidRDefault="00F9456A" w:rsidP="00154387">
      <w:pPr>
        <w:jc w:val="both"/>
        <w:rPr>
          <w:rFonts w:cs="Arial"/>
        </w:rPr>
      </w:pPr>
      <w:r w:rsidRPr="00423B77">
        <w:rPr>
          <w:rFonts w:cs="Arial"/>
        </w:rPr>
        <w:t xml:space="preserve">There are certain limitations in relation to how many people that </w:t>
      </w:r>
      <w:r>
        <w:rPr>
          <w:rFonts w:cs="Arial"/>
        </w:rPr>
        <w:t>can use the specific</w:t>
      </w:r>
      <w:r w:rsidRPr="00423B77">
        <w:rPr>
          <w:rFonts w:cs="Arial"/>
        </w:rPr>
        <w:t xml:space="preserve"> dial-in number</w:t>
      </w:r>
      <w:r>
        <w:rPr>
          <w:rFonts w:cs="Arial"/>
        </w:rPr>
        <w:t>s</w:t>
      </w:r>
      <w:r w:rsidRPr="00423B77">
        <w:rPr>
          <w:rFonts w:cs="Arial"/>
        </w:rPr>
        <w:t xml:space="preserve">. These limitations are listed with the individual dial-in number table below. Thus, if you dial a local number with limited capacity and hear the busy tone, the capacity of the specific dial-in number has most likely been used, i.e. the capacity is already being used by other participants who dialed in before you. You will then need to dial the Danish or Swedish local number as these guarantee access. </w:t>
      </w:r>
    </w:p>
    <w:p w:rsidR="00F9456A" w:rsidRPr="00423B77" w:rsidRDefault="00F9456A" w:rsidP="00154387">
      <w:pPr>
        <w:jc w:val="both"/>
        <w:rPr>
          <w:rFonts w:cs="Arial"/>
        </w:rPr>
      </w:pPr>
    </w:p>
    <w:p w:rsidR="00F9456A" w:rsidRPr="00423B77" w:rsidRDefault="00F9456A" w:rsidP="00154387">
      <w:pPr>
        <w:jc w:val="both"/>
        <w:rPr>
          <w:rFonts w:cs="Arial"/>
          <w:color w:val="000000"/>
        </w:rPr>
      </w:pPr>
      <w:r w:rsidRPr="00423B77">
        <w:rPr>
          <w:rFonts w:cs="Arial"/>
        </w:rPr>
        <w:t xml:space="preserve">Consequently, it is important to stress that if you dial the local numbers of </w:t>
      </w:r>
      <w:smartTag w:uri="urn:schemas-microsoft-com:office:smarttags" w:element="country-region">
        <w:r w:rsidRPr="00423B77">
          <w:rPr>
            <w:rFonts w:cs="Arial"/>
          </w:rPr>
          <w:t>Denmark</w:t>
        </w:r>
      </w:smartTag>
      <w:r w:rsidRPr="00423B77">
        <w:rPr>
          <w:rFonts w:cs="Arial"/>
        </w:rPr>
        <w:t xml:space="preserve"> or </w:t>
      </w:r>
      <w:smartTag w:uri="urn:schemas-microsoft-com:office:smarttags" w:element="country-region">
        <w:smartTag w:uri="urn:schemas-microsoft-com:office:smarttags" w:element="place">
          <w:r w:rsidRPr="00423B77">
            <w:rPr>
              <w:rFonts w:cs="Arial"/>
            </w:rPr>
            <w:t>Sweden</w:t>
          </w:r>
        </w:smartTag>
      </w:smartTag>
      <w:r w:rsidRPr="00423B77">
        <w:rPr>
          <w:rFonts w:cs="Arial"/>
        </w:rPr>
        <w:t xml:space="preserve"> or if you are using a soft phone </w:t>
      </w:r>
      <w:r w:rsidRPr="00423B77">
        <w:rPr>
          <w:rFonts w:cs="Arial"/>
          <w:color w:val="000000"/>
        </w:rPr>
        <w:t>via the Internet you are assured access to a telephone conference.</w:t>
      </w:r>
    </w:p>
    <w:p w:rsidR="00F9456A" w:rsidRPr="00423B77" w:rsidRDefault="00F9456A" w:rsidP="00154387">
      <w:pPr>
        <w:jc w:val="both"/>
        <w:rPr>
          <w:rFonts w:cs="Arial"/>
        </w:rPr>
      </w:pPr>
    </w:p>
    <w:p w:rsidR="00F9456A" w:rsidRPr="00423B77" w:rsidRDefault="00F9456A" w:rsidP="00154387">
      <w:pPr>
        <w:jc w:val="both"/>
        <w:rPr>
          <w:rFonts w:cs="Arial"/>
        </w:rPr>
      </w:pP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985"/>
        <w:gridCol w:w="1984"/>
        <w:gridCol w:w="1843"/>
      </w:tblGrid>
      <w:tr w:rsidR="00F9456A" w:rsidRPr="00423B77" w:rsidTr="006109DB">
        <w:tc>
          <w:tcPr>
            <w:tcW w:w="2268" w:type="dxa"/>
          </w:tcPr>
          <w:p w:rsidR="00F9456A" w:rsidRPr="00423B77" w:rsidRDefault="00F9456A" w:rsidP="006109DB">
            <w:pPr>
              <w:jc w:val="both"/>
              <w:rPr>
                <w:rFonts w:cs="Arial"/>
                <w:b/>
                <w:color w:val="1F497D"/>
              </w:rPr>
            </w:pPr>
            <w:r w:rsidRPr="00423B77">
              <w:rPr>
                <w:rFonts w:cs="Arial"/>
                <w:b/>
                <w:color w:val="1F497D"/>
              </w:rPr>
              <w:t>Phone Conference</w:t>
            </w:r>
          </w:p>
        </w:tc>
        <w:tc>
          <w:tcPr>
            <w:tcW w:w="1985" w:type="dxa"/>
          </w:tcPr>
          <w:p w:rsidR="00F9456A" w:rsidRPr="00423B77" w:rsidRDefault="00F9456A" w:rsidP="006109DB">
            <w:pPr>
              <w:autoSpaceDE w:val="0"/>
              <w:autoSpaceDN w:val="0"/>
              <w:adjustRightInd w:val="0"/>
              <w:jc w:val="both"/>
              <w:rPr>
                <w:rFonts w:cs="Arial"/>
                <w:b/>
                <w:color w:val="1F497D"/>
              </w:rPr>
            </w:pPr>
            <w:r w:rsidRPr="00423B77">
              <w:rPr>
                <w:rFonts w:cs="Arial"/>
                <w:b/>
                <w:color w:val="1F497D"/>
              </w:rPr>
              <w:t>Dial in Number</w:t>
            </w:r>
          </w:p>
        </w:tc>
        <w:tc>
          <w:tcPr>
            <w:tcW w:w="1984" w:type="dxa"/>
          </w:tcPr>
          <w:p w:rsidR="00F9456A" w:rsidRPr="00423B77" w:rsidRDefault="00F9456A" w:rsidP="006109DB">
            <w:pPr>
              <w:autoSpaceDE w:val="0"/>
              <w:autoSpaceDN w:val="0"/>
              <w:adjustRightInd w:val="0"/>
              <w:jc w:val="both"/>
              <w:rPr>
                <w:rFonts w:cs="Arial"/>
                <w:b/>
                <w:color w:val="1F497D"/>
              </w:rPr>
            </w:pPr>
            <w:r w:rsidRPr="00423B77">
              <w:rPr>
                <w:rFonts w:cs="Arial"/>
                <w:b/>
                <w:color w:val="1F497D"/>
              </w:rPr>
              <w:t>Choice in menu</w:t>
            </w:r>
          </w:p>
        </w:tc>
        <w:tc>
          <w:tcPr>
            <w:tcW w:w="1843" w:type="dxa"/>
          </w:tcPr>
          <w:p w:rsidR="00F9456A" w:rsidRPr="00423B77" w:rsidRDefault="00F9456A" w:rsidP="006109DB">
            <w:pPr>
              <w:autoSpaceDE w:val="0"/>
              <w:autoSpaceDN w:val="0"/>
              <w:adjustRightInd w:val="0"/>
              <w:jc w:val="both"/>
              <w:rPr>
                <w:rFonts w:cs="Arial"/>
                <w:b/>
                <w:color w:val="1F497D"/>
              </w:rPr>
            </w:pPr>
            <w:r w:rsidRPr="00423B77">
              <w:rPr>
                <w:rFonts w:cs="Arial"/>
                <w:b/>
                <w:color w:val="1F497D"/>
              </w:rPr>
              <w:t>Pass Code</w:t>
            </w:r>
          </w:p>
        </w:tc>
      </w:tr>
      <w:tr w:rsidR="00F9456A" w:rsidRPr="00423B77" w:rsidTr="006109DB">
        <w:tc>
          <w:tcPr>
            <w:tcW w:w="2268" w:type="dxa"/>
          </w:tcPr>
          <w:p w:rsidR="00F9456A" w:rsidRPr="00423B77" w:rsidRDefault="00F9456A" w:rsidP="006109DB">
            <w:pPr>
              <w:jc w:val="both"/>
              <w:rPr>
                <w:rFonts w:cs="Arial"/>
              </w:rPr>
            </w:pPr>
            <w:r w:rsidRPr="00423B77">
              <w:rPr>
                <w:rFonts w:cs="Arial"/>
              </w:rPr>
              <w:t>1</w:t>
            </w:r>
          </w:p>
        </w:tc>
        <w:tc>
          <w:tcPr>
            <w:tcW w:w="1985" w:type="dxa"/>
          </w:tcPr>
          <w:p w:rsidR="00F9456A" w:rsidRPr="00423B77" w:rsidRDefault="00F9456A" w:rsidP="006109DB">
            <w:pPr>
              <w:jc w:val="both"/>
              <w:rPr>
                <w:rFonts w:cs="Arial"/>
              </w:rPr>
            </w:pPr>
            <w:r w:rsidRPr="00423B77">
              <w:rPr>
                <w:rFonts w:cs="Arial"/>
              </w:rPr>
              <w:t>Find in list below</w:t>
            </w:r>
          </w:p>
        </w:tc>
        <w:tc>
          <w:tcPr>
            <w:tcW w:w="1984" w:type="dxa"/>
          </w:tcPr>
          <w:p w:rsidR="00F9456A" w:rsidRPr="00423B77" w:rsidRDefault="00F9456A" w:rsidP="006109DB">
            <w:pPr>
              <w:jc w:val="both"/>
              <w:rPr>
                <w:rFonts w:cs="Arial"/>
              </w:rPr>
            </w:pPr>
            <w:r w:rsidRPr="00423B77">
              <w:rPr>
                <w:rFonts w:cs="Arial"/>
              </w:rPr>
              <w:t>1</w:t>
            </w:r>
          </w:p>
        </w:tc>
        <w:tc>
          <w:tcPr>
            <w:tcW w:w="1843" w:type="dxa"/>
          </w:tcPr>
          <w:p w:rsidR="00F9456A" w:rsidRPr="00423B77" w:rsidRDefault="00F9456A" w:rsidP="006109DB">
            <w:pPr>
              <w:jc w:val="both"/>
              <w:rPr>
                <w:rFonts w:cs="Arial"/>
              </w:rPr>
            </w:pPr>
            <w:r w:rsidRPr="00423B77">
              <w:rPr>
                <w:rFonts w:cs="Arial"/>
                <w:color w:val="000000"/>
              </w:rPr>
              <w:t>Confidential</w:t>
            </w:r>
            <w:r w:rsidRPr="00423B77">
              <w:rPr>
                <w:rFonts w:cs="Arial"/>
              </w:rPr>
              <w:t>#</w:t>
            </w:r>
          </w:p>
        </w:tc>
      </w:tr>
      <w:tr w:rsidR="00F9456A" w:rsidRPr="00423B77" w:rsidTr="006109DB">
        <w:tc>
          <w:tcPr>
            <w:tcW w:w="2268" w:type="dxa"/>
          </w:tcPr>
          <w:p w:rsidR="00F9456A" w:rsidRPr="00423B77" w:rsidRDefault="00F9456A" w:rsidP="006109DB">
            <w:pPr>
              <w:jc w:val="both"/>
              <w:rPr>
                <w:rFonts w:cs="Arial"/>
              </w:rPr>
            </w:pPr>
            <w:r w:rsidRPr="00423B77">
              <w:rPr>
                <w:rFonts w:cs="Arial"/>
              </w:rPr>
              <w:t>2</w:t>
            </w:r>
          </w:p>
        </w:tc>
        <w:tc>
          <w:tcPr>
            <w:tcW w:w="1985" w:type="dxa"/>
          </w:tcPr>
          <w:p w:rsidR="00F9456A" w:rsidRPr="00423B77" w:rsidRDefault="00F9456A" w:rsidP="006109DB">
            <w:pPr>
              <w:jc w:val="both"/>
              <w:rPr>
                <w:rFonts w:cs="Arial"/>
              </w:rPr>
            </w:pPr>
            <w:r w:rsidRPr="00423B77">
              <w:rPr>
                <w:rFonts w:cs="Arial"/>
              </w:rPr>
              <w:t>Find in list below</w:t>
            </w:r>
          </w:p>
        </w:tc>
        <w:tc>
          <w:tcPr>
            <w:tcW w:w="1984" w:type="dxa"/>
          </w:tcPr>
          <w:p w:rsidR="00F9456A" w:rsidRPr="00423B77" w:rsidRDefault="00F9456A" w:rsidP="006109DB">
            <w:pPr>
              <w:jc w:val="both"/>
              <w:rPr>
                <w:rFonts w:cs="Arial"/>
              </w:rPr>
            </w:pPr>
            <w:r w:rsidRPr="00423B77">
              <w:rPr>
                <w:rFonts w:cs="Arial"/>
              </w:rPr>
              <w:t>2</w:t>
            </w:r>
          </w:p>
        </w:tc>
        <w:tc>
          <w:tcPr>
            <w:tcW w:w="1843" w:type="dxa"/>
          </w:tcPr>
          <w:p w:rsidR="00F9456A" w:rsidRPr="00423B77" w:rsidRDefault="00F9456A" w:rsidP="006109DB">
            <w:pPr>
              <w:jc w:val="both"/>
              <w:rPr>
                <w:rFonts w:cs="Arial"/>
              </w:rPr>
            </w:pPr>
            <w:r w:rsidRPr="00423B77">
              <w:rPr>
                <w:rFonts w:cs="Arial"/>
              </w:rPr>
              <w:t>54362#</w:t>
            </w:r>
          </w:p>
        </w:tc>
      </w:tr>
      <w:tr w:rsidR="00F9456A" w:rsidRPr="00423B77" w:rsidTr="006109DB">
        <w:tc>
          <w:tcPr>
            <w:tcW w:w="2268" w:type="dxa"/>
          </w:tcPr>
          <w:p w:rsidR="00F9456A" w:rsidRPr="00423B77" w:rsidRDefault="00F9456A" w:rsidP="006109DB">
            <w:pPr>
              <w:jc w:val="both"/>
              <w:rPr>
                <w:rFonts w:cs="Arial"/>
              </w:rPr>
            </w:pPr>
            <w:r w:rsidRPr="00423B77">
              <w:rPr>
                <w:rFonts w:cs="Arial"/>
              </w:rPr>
              <w:t>3</w:t>
            </w:r>
          </w:p>
        </w:tc>
        <w:tc>
          <w:tcPr>
            <w:tcW w:w="1985" w:type="dxa"/>
          </w:tcPr>
          <w:p w:rsidR="00F9456A" w:rsidRPr="00423B77" w:rsidRDefault="00F9456A" w:rsidP="006109DB">
            <w:pPr>
              <w:jc w:val="both"/>
              <w:rPr>
                <w:rFonts w:cs="Arial"/>
              </w:rPr>
            </w:pPr>
            <w:r w:rsidRPr="00423B77">
              <w:rPr>
                <w:rFonts w:cs="Arial"/>
              </w:rPr>
              <w:t>Find in list below</w:t>
            </w:r>
          </w:p>
        </w:tc>
        <w:tc>
          <w:tcPr>
            <w:tcW w:w="1984" w:type="dxa"/>
          </w:tcPr>
          <w:p w:rsidR="00F9456A" w:rsidRPr="00423B77" w:rsidRDefault="00F9456A" w:rsidP="006109DB">
            <w:pPr>
              <w:jc w:val="both"/>
              <w:rPr>
                <w:rFonts w:cs="Arial"/>
              </w:rPr>
            </w:pPr>
            <w:r w:rsidRPr="00423B77">
              <w:rPr>
                <w:rFonts w:cs="Arial"/>
              </w:rPr>
              <w:t>3</w:t>
            </w:r>
          </w:p>
        </w:tc>
        <w:tc>
          <w:tcPr>
            <w:tcW w:w="1843" w:type="dxa"/>
          </w:tcPr>
          <w:p w:rsidR="00F9456A" w:rsidRPr="00423B77" w:rsidRDefault="00F9456A" w:rsidP="006109DB">
            <w:pPr>
              <w:jc w:val="both"/>
              <w:rPr>
                <w:rFonts w:cs="Arial"/>
              </w:rPr>
            </w:pPr>
            <w:r w:rsidRPr="00423B77">
              <w:rPr>
                <w:rFonts w:cs="Arial"/>
              </w:rPr>
              <w:t>54362#</w:t>
            </w:r>
          </w:p>
        </w:tc>
      </w:tr>
      <w:tr w:rsidR="00F9456A" w:rsidRPr="00423B77" w:rsidTr="006109DB">
        <w:tc>
          <w:tcPr>
            <w:tcW w:w="2268" w:type="dxa"/>
          </w:tcPr>
          <w:p w:rsidR="00F9456A" w:rsidRPr="00423B77" w:rsidRDefault="00F9456A" w:rsidP="006109DB">
            <w:pPr>
              <w:jc w:val="both"/>
              <w:rPr>
                <w:rFonts w:cs="Arial"/>
              </w:rPr>
            </w:pPr>
            <w:r w:rsidRPr="00423B77">
              <w:rPr>
                <w:rFonts w:cs="Arial"/>
              </w:rPr>
              <w:t>4</w:t>
            </w:r>
          </w:p>
        </w:tc>
        <w:tc>
          <w:tcPr>
            <w:tcW w:w="1985" w:type="dxa"/>
          </w:tcPr>
          <w:p w:rsidR="00F9456A" w:rsidRPr="00423B77" w:rsidRDefault="00F9456A" w:rsidP="006109DB">
            <w:pPr>
              <w:jc w:val="both"/>
              <w:rPr>
                <w:rFonts w:cs="Arial"/>
              </w:rPr>
            </w:pPr>
            <w:r w:rsidRPr="00423B77">
              <w:rPr>
                <w:rFonts w:cs="Arial"/>
              </w:rPr>
              <w:t>Find in list below</w:t>
            </w:r>
          </w:p>
        </w:tc>
        <w:tc>
          <w:tcPr>
            <w:tcW w:w="1984" w:type="dxa"/>
          </w:tcPr>
          <w:p w:rsidR="00F9456A" w:rsidRPr="00423B77" w:rsidRDefault="00F9456A" w:rsidP="006109DB">
            <w:pPr>
              <w:jc w:val="both"/>
              <w:rPr>
                <w:rFonts w:cs="Arial"/>
              </w:rPr>
            </w:pPr>
            <w:r w:rsidRPr="00423B77">
              <w:rPr>
                <w:rFonts w:cs="Arial"/>
              </w:rPr>
              <w:t>4</w:t>
            </w:r>
          </w:p>
        </w:tc>
        <w:tc>
          <w:tcPr>
            <w:tcW w:w="1843" w:type="dxa"/>
          </w:tcPr>
          <w:p w:rsidR="00F9456A" w:rsidRPr="00423B77" w:rsidRDefault="00F9456A" w:rsidP="006109DB">
            <w:pPr>
              <w:jc w:val="both"/>
              <w:rPr>
                <w:rFonts w:cs="Arial"/>
              </w:rPr>
            </w:pPr>
            <w:r w:rsidRPr="00423B77">
              <w:rPr>
                <w:rFonts w:cs="Arial"/>
              </w:rPr>
              <w:t>54362#</w:t>
            </w:r>
          </w:p>
        </w:tc>
      </w:tr>
      <w:tr w:rsidR="00F9456A" w:rsidRPr="00423B77" w:rsidTr="006109DB">
        <w:tc>
          <w:tcPr>
            <w:tcW w:w="2268" w:type="dxa"/>
          </w:tcPr>
          <w:p w:rsidR="00F9456A" w:rsidRPr="0027150A" w:rsidRDefault="00F9456A" w:rsidP="006109DB">
            <w:pPr>
              <w:jc w:val="both"/>
              <w:rPr>
                <w:rFonts w:cs="Arial"/>
                <w:highlight w:val="yellow"/>
              </w:rPr>
            </w:pPr>
            <w:r w:rsidRPr="0027150A">
              <w:rPr>
                <w:rFonts w:cs="Arial"/>
                <w:highlight w:val="yellow"/>
              </w:rPr>
              <w:t>5</w:t>
            </w:r>
          </w:p>
        </w:tc>
        <w:tc>
          <w:tcPr>
            <w:tcW w:w="1985" w:type="dxa"/>
          </w:tcPr>
          <w:p w:rsidR="00F9456A" w:rsidRPr="0027150A" w:rsidRDefault="00F9456A" w:rsidP="006109DB">
            <w:pPr>
              <w:jc w:val="both"/>
              <w:rPr>
                <w:rFonts w:cs="Arial"/>
                <w:highlight w:val="yellow"/>
              </w:rPr>
            </w:pPr>
            <w:r w:rsidRPr="0027150A">
              <w:rPr>
                <w:rFonts w:cs="Arial"/>
                <w:highlight w:val="yellow"/>
              </w:rPr>
              <w:t>Find in list below</w:t>
            </w:r>
          </w:p>
        </w:tc>
        <w:tc>
          <w:tcPr>
            <w:tcW w:w="1984" w:type="dxa"/>
          </w:tcPr>
          <w:p w:rsidR="00F9456A" w:rsidRPr="0027150A" w:rsidRDefault="00F9456A" w:rsidP="006109DB">
            <w:pPr>
              <w:jc w:val="both"/>
              <w:rPr>
                <w:rFonts w:cs="Arial"/>
                <w:highlight w:val="yellow"/>
              </w:rPr>
            </w:pPr>
            <w:r w:rsidRPr="0027150A">
              <w:rPr>
                <w:rFonts w:cs="Arial"/>
                <w:highlight w:val="yellow"/>
              </w:rPr>
              <w:t>5</w:t>
            </w:r>
          </w:p>
        </w:tc>
        <w:tc>
          <w:tcPr>
            <w:tcW w:w="1843" w:type="dxa"/>
          </w:tcPr>
          <w:p w:rsidR="00F9456A" w:rsidRPr="0027150A" w:rsidRDefault="00F9456A" w:rsidP="006109DB">
            <w:pPr>
              <w:jc w:val="both"/>
              <w:rPr>
                <w:rFonts w:cs="Arial"/>
                <w:highlight w:val="yellow"/>
              </w:rPr>
            </w:pPr>
            <w:r w:rsidRPr="0027150A">
              <w:rPr>
                <w:rFonts w:ascii="Arial" w:hAnsi="Arial" w:cs="Arial"/>
                <w:b/>
                <w:highlight w:val="yellow"/>
              </w:rPr>
              <w:t>91532</w:t>
            </w:r>
            <w:r w:rsidRPr="0027150A">
              <w:rPr>
                <w:rFonts w:cs="Arial"/>
                <w:b/>
                <w:highlight w:val="yellow"/>
              </w:rPr>
              <w:t>#</w:t>
            </w:r>
          </w:p>
        </w:tc>
      </w:tr>
    </w:tbl>
    <w:p w:rsidR="00F9456A" w:rsidRPr="00423B77" w:rsidRDefault="00F9456A" w:rsidP="00154387">
      <w:pPr>
        <w:jc w:val="both"/>
        <w:rPr>
          <w:rFonts w:cs="Arial"/>
        </w:rPr>
      </w:pPr>
    </w:p>
    <w:p w:rsidR="00F9456A" w:rsidRPr="00423B77" w:rsidRDefault="00F9456A" w:rsidP="00154387">
      <w:pPr>
        <w:jc w:val="both"/>
        <w:rPr>
          <w:rFonts w:cs="Arial"/>
        </w:rPr>
      </w:pPr>
    </w:p>
    <w:p w:rsidR="00F9456A" w:rsidRPr="00423B77" w:rsidRDefault="00F9456A" w:rsidP="00154387">
      <w:pPr>
        <w:pStyle w:val="Heading3"/>
        <w:ind w:left="720" w:hanging="720"/>
      </w:pPr>
      <w:bookmarkStart w:id="4" w:name="_Toc202173832"/>
    </w:p>
    <w:p w:rsidR="00F9456A" w:rsidRPr="00423B77" w:rsidRDefault="00F9456A" w:rsidP="00154387">
      <w:pPr>
        <w:pStyle w:val="Heading3"/>
        <w:ind w:left="720" w:hanging="720"/>
      </w:pPr>
    </w:p>
    <w:p w:rsidR="00F9456A" w:rsidRPr="00423B77" w:rsidRDefault="00F9456A" w:rsidP="00154387">
      <w:pPr>
        <w:pStyle w:val="Heading3"/>
        <w:ind w:left="720" w:hanging="720"/>
        <w:rPr>
          <w:b w:val="0"/>
          <w:color w:val="1F497D"/>
        </w:rPr>
      </w:pPr>
      <w:r w:rsidRPr="00423B77">
        <w:rPr>
          <w:b w:val="0"/>
          <w:color w:val="1F497D"/>
        </w:rPr>
        <w:t>Dial-in numbers</w:t>
      </w:r>
      <w:bookmarkEnd w:id="4"/>
    </w:p>
    <w:p w:rsidR="00F9456A" w:rsidRPr="00423B77" w:rsidRDefault="00F9456A" w:rsidP="00154387">
      <w:pPr>
        <w:tabs>
          <w:tab w:val="left" w:pos="2520"/>
          <w:tab w:val="left" w:pos="4860"/>
          <w:tab w:val="left" w:pos="7200"/>
        </w:tabs>
        <w:jc w:val="both"/>
        <w:rPr>
          <w:rFonts w:cs="Arial"/>
          <w:color w:val="000000"/>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3119"/>
        <w:gridCol w:w="2551"/>
        <w:gridCol w:w="2107"/>
      </w:tblGrid>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 xml:space="preserve">Country </w:t>
            </w:r>
          </w:p>
        </w:tc>
        <w:tc>
          <w:tcPr>
            <w:tcW w:w="3119"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 xml:space="preserve">Region </w:t>
            </w:r>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 xml:space="preserve">Phone Number </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 xml:space="preserve">Capacity </w:t>
            </w:r>
          </w:p>
        </w:tc>
      </w:tr>
      <w:tr w:rsidR="00F9456A" w:rsidRPr="00423B77" w:rsidTr="006109DB">
        <w:trPr>
          <w:trHeight w:val="70"/>
        </w:trPr>
        <w:tc>
          <w:tcPr>
            <w:tcW w:w="2376"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AUSTRALIA</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BRISBANE</w:t>
              </w:r>
            </w:smartTag>
            <w:r w:rsidRPr="00423B77">
              <w:rPr>
                <w:rFonts w:cs="Arial"/>
              </w:rPr>
              <w:t xml:space="preserve">  </w:t>
            </w:r>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+61 731234424</w:t>
            </w:r>
            <w:r w:rsidRPr="00423B77">
              <w:rPr>
                <w:rFonts w:cs="Arial"/>
                <w:color w:val="000080"/>
              </w:rPr>
              <w:t> </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CANADA</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TORONTO</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+1 4168000350</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smartTag w:uri="urn:schemas-microsoft-com:office:smarttags" w:element="place">
              <w:r w:rsidRPr="00423B77">
                <w:rPr>
                  <w:rFonts w:cs="Arial"/>
                </w:rPr>
                <w:t>DENMARK</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COPENHAGEN</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bookmarkStart w:id="5" w:name="OLE_LINK1"/>
            <w:r w:rsidRPr="00423B77">
              <w:rPr>
                <w:rFonts w:cs="Arial"/>
              </w:rPr>
              <w:t>+45 43396372</w:t>
            </w:r>
            <w:bookmarkEnd w:id="5"/>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Inf.</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smartTag w:uri="urn:schemas-microsoft-com:office:smarttags" w:element="place">
              <w:r w:rsidRPr="00423B77">
                <w:rPr>
                  <w:rFonts w:cs="Arial"/>
                </w:rPr>
                <w:t>LITHUANIA</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VILNIUS</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+370 52058946</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smartTag w:uri="urn:schemas-microsoft-com:office:smarttags" w:element="place">
              <w:r w:rsidRPr="00423B77">
                <w:rPr>
                  <w:rFonts w:cs="Arial"/>
                </w:rPr>
                <w:t>NETHERLANDS</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AMSTERDAM</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+31 202629995</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smartTag w:uri="urn:schemas-microsoft-com:office:smarttags" w:element="place">
              <w:r w:rsidRPr="00423B77">
                <w:rPr>
                  <w:rFonts w:cs="Arial"/>
                </w:rPr>
                <w:t>NEW ZEALAND</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AUCKLAND</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+64 99250305</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smartTag w:uri="urn:schemas-microsoft-com:office:smarttags" w:element="place">
              <w:r w:rsidRPr="00423B77">
                <w:rPr>
                  <w:rFonts w:cs="Arial"/>
                </w:rPr>
                <w:t>SWEDEN</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STOCKHOLM</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+46 852507971</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Inf.</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smartTag w:uri="urn:schemas-microsoft-com:office:smarttags" w:element="place">
              <w:r w:rsidRPr="00423B77">
                <w:rPr>
                  <w:rFonts w:cs="Arial"/>
                </w:rPr>
                <w:t>UNITED KINGDOM</w:t>
              </w:r>
            </w:smartTag>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BIRMINGHAM</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+44 1213142062</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r w:rsidRPr="00423B77">
              <w:rPr>
                <w:rFonts w:cs="Arial"/>
              </w:rPr>
              <w:t>UNITED STATES</w:t>
            </w:r>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CHICAGO</w:t>
              </w:r>
            </w:smartTag>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+1 3124966622</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r w:rsidRPr="00423B77">
              <w:rPr>
                <w:rFonts w:cs="Arial"/>
              </w:rPr>
              <w:t>UNITED STATES</w:t>
            </w:r>
          </w:p>
        </w:tc>
        <w:tc>
          <w:tcPr>
            <w:tcW w:w="3119"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LOS ANGELES     </w:t>
            </w:r>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+1 2133253224</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r w:rsidRPr="00423B77">
              <w:rPr>
                <w:rFonts w:cs="Arial"/>
              </w:rPr>
              <w:t>UNITED STATES</w:t>
            </w:r>
          </w:p>
        </w:tc>
        <w:tc>
          <w:tcPr>
            <w:tcW w:w="3119" w:type="dxa"/>
          </w:tcPr>
          <w:p w:rsidR="00F9456A" w:rsidRPr="00423B77" w:rsidRDefault="00F9456A" w:rsidP="006109DB">
            <w:pPr>
              <w:tabs>
                <w:tab w:val="left" w:pos="2520"/>
                <w:tab w:val="left" w:pos="4860"/>
                <w:tab w:val="left" w:pos="7200"/>
              </w:tabs>
              <w:jc w:val="both"/>
              <w:rPr>
                <w:rFonts w:cs="Arial"/>
                <w:color w:val="000000"/>
              </w:rPr>
            </w:pPr>
            <w:smartTag w:uri="urn:schemas-microsoft-com:office:smarttags" w:element="place">
              <w:r w:rsidRPr="00423B77">
                <w:rPr>
                  <w:rFonts w:cs="Arial"/>
                </w:rPr>
                <w:t>WASHINGTON</w:t>
              </w:r>
            </w:smartTag>
            <w:r w:rsidRPr="00423B77">
              <w:rPr>
                <w:rFonts w:cs="Arial"/>
              </w:rPr>
              <w:t> </w:t>
            </w:r>
          </w:p>
        </w:tc>
        <w:tc>
          <w:tcPr>
            <w:tcW w:w="2551"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w:t>
            </w:r>
            <w:bookmarkStart w:id="6" w:name="OLE_LINK2"/>
            <w:r w:rsidRPr="00423B77">
              <w:rPr>
                <w:rFonts w:cs="Arial"/>
              </w:rPr>
              <w:t>1 2022924256</w:t>
            </w:r>
            <w:bookmarkEnd w:id="6"/>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2</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r w:rsidRPr="00423B77">
              <w:rPr>
                <w:rFonts w:cs="Arial"/>
              </w:rPr>
              <w:t>Softphone users</w:t>
            </w:r>
          </w:p>
        </w:tc>
        <w:tc>
          <w:tcPr>
            <w:tcW w:w="3119" w:type="dxa"/>
          </w:tcPr>
          <w:p w:rsidR="00F9456A" w:rsidRPr="00423B77" w:rsidRDefault="00F9456A" w:rsidP="006109DB">
            <w:pPr>
              <w:tabs>
                <w:tab w:val="left" w:pos="2520"/>
                <w:tab w:val="left" w:pos="4860"/>
                <w:tab w:val="left" w:pos="7200"/>
              </w:tabs>
              <w:jc w:val="both"/>
              <w:rPr>
                <w:rFonts w:cs="Arial"/>
              </w:rPr>
            </w:pPr>
            <w:r w:rsidRPr="00423B77">
              <w:rPr>
                <w:rFonts w:cs="Arial"/>
              </w:rPr>
              <w:t>World</w:t>
            </w:r>
          </w:p>
        </w:tc>
        <w:tc>
          <w:tcPr>
            <w:tcW w:w="2551" w:type="dxa"/>
          </w:tcPr>
          <w:p w:rsidR="00F9456A" w:rsidRPr="00423B77" w:rsidRDefault="00F9456A" w:rsidP="006109DB">
            <w:pPr>
              <w:tabs>
                <w:tab w:val="left" w:pos="2520"/>
                <w:tab w:val="left" w:pos="4860"/>
                <w:tab w:val="left" w:pos="7200"/>
              </w:tabs>
              <w:jc w:val="both"/>
              <w:rPr>
                <w:rFonts w:cs="Arial"/>
              </w:rPr>
            </w:pPr>
            <w:r w:rsidRPr="00423B77">
              <w:rPr>
                <w:rFonts w:cs="Arial"/>
              </w:rPr>
              <w:t>ext 1601</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rPr>
              <w:t>inf.</w:t>
            </w:r>
          </w:p>
        </w:tc>
      </w:tr>
      <w:tr w:rsidR="00F9456A" w:rsidRPr="00423B77" w:rsidTr="006109DB">
        <w:tc>
          <w:tcPr>
            <w:tcW w:w="2376" w:type="dxa"/>
          </w:tcPr>
          <w:p w:rsidR="00F9456A" w:rsidRPr="00423B77" w:rsidRDefault="00F9456A" w:rsidP="006109DB">
            <w:pPr>
              <w:tabs>
                <w:tab w:val="left" w:pos="2520"/>
                <w:tab w:val="left" w:pos="4860"/>
                <w:tab w:val="left" w:pos="7200"/>
              </w:tabs>
              <w:jc w:val="both"/>
              <w:rPr>
                <w:rFonts w:cs="Arial"/>
              </w:rPr>
            </w:pPr>
            <w:r w:rsidRPr="00423B77">
              <w:rPr>
                <w:rFonts w:cs="Arial"/>
                <w:color w:val="000000"/>
              </w:rPr>
              <w:t>With limited capacity</w:t>
            </w:r>
          </w:p>
        </w:tc>
        <w:tc>
          <w:tcPr>
            <w:tcW w:w="3119" w:type="dxa"/>
          </w:tcPr>
          <w:p w:rsidR="00F9456A" w:rsidRPr="00423B77" w:rsidRDefault="00F9456A" w:rsidP="006109DB">
            <w:pPr>
              <w:tabs>
                <w:tab w:val="left" w:pos="2520"/>
                <w:tab w:val="left" w:pos="4860"/>
                <w:tab w:val="left" w:pos="7200"/>
              </w:tabs>
              <w:jc w:val="both"/>
              <w:rPr>
                <w:rFonts w:cs="Arial"/>
              </w:rPr>
            </w:pPr>
            <w:r w:rsidRPr="00423B77">
              <w:rPr>
                <w:rFonts w:cs="Arial"/>
                <w:color w:val="000000"/>
              </w:rPr>
              <w:t>WORLD</w:t>
            </w:r>
          </w:p>
        </w:tc>
        <w:tc>
          <w:tcPr>
            <w:tcW w:w="2551" w:type="dxa"/>
          </w:tcPr>
          <w:p w:rsidR="00F9456A" w:rsidRPr="00423B77" w:rsidRDefault="00F9456A" w:rsidP="006109DB">
            <w:pPr>
              <w:tabs>
                <w:tab w:val="left" w:pos="2520"/>
                <w:tab w:val="left" w:pos="4860"/>
                <w:tab w:val="left" w:pos="7200"/>
              </w:tabs>
              <w:jc w:val="both"/>
              <w:rPr>
                <w:rFonts w:cs="Arial"/>
              </w:rPr>
            </w:pPr>
            <w:r w:rsidRPr="00423B77">
              <w:rPr>
                <w:rFonts w:cs="Arial"/>
              </w:rPr>
              <w:t>ALL</w:t>
            </w:r>
          </w:p>
        </w:tc>
        <w:tc>
          <w:tcPr>
            <w:tcW w:w="2107" w:type="dxa"/>
          </w:tcPr>
          <w:p w:rsidR="00F9456A" w:rsidRPr="00423B77" w:rsidRDefault="00F9456A" w:rsidP="006109DB">
            <w:pPr>
              <w:tabs>
                <w:tab w:val="left" w:pos="2520"/>
                <w:tab w:val="left" w:pos="4860"/>
                <w:tab w:val="left" w:pos="7200"/>
              </w:tabs>
              <w:jc w:val="both"/>
              <w:rPr>
                <w:rFonts w:cs="Arial"/>
                <w:color w:val="000000"/>
              </w:rPr>
            </w:pPr>
            <w:r w:rsidRPr="00423B77">
              <w:rPr>
                <w:rFonts w:cs="Arial"/>
                <w:color w:val="000000"/>
              </w:rPr>
              <w:t>10*</w:t>
            </w:r>
          </w:p>
        </w:tc>
      </w:tr>
    </w:tbl>
    <w:p w:rsidR="00F9456A" w:rsidRPr="00423B77" w:rsidRDefault="00F9456A" w:rsidP="00154387">
      <w:pPr>
        <w:tabs>
          <w:tab w:val="left" w:pos="2520"/>
          <w:tab w:val="left" w:pos="4860"/>
          <w:tab w:val="left" w:pos="7200"/>
        </w:tabs>
        <w:jc w:val="both"/>
        <w:rPr>
          <w:rFonts w:cs="Arial"/>
          <w:color w:val="000000"/>
        </w:rPr>
      </w:pPr>
    </w:p>
    <w:p w:rsidR="00F9456A" w:rsidRPr="00423B77" w:rsidRDefault="00F9456A" w:rsidP="00154387">
      <w:pPr>
        <w:tabs>
          <w:tab w:val="left" w:pos="2520"/>
          <w:tab w:val="left" w:pos="4860"/>
          <w:tab w:val="left" w:pos="7200"/>
        </w:tabs>
        <w:jc w:val="both"/>
        <w:rPr>
          <w:rFonts w:cs="Arial"/>
          <w:color w:val="000000"/>
        </w:rPr>
      </w:pPr>
      <w:r w:rsidRPr="00423B77">
        <w:rPr>
          <w:rFonts w:cs="Arial"/>
          <w:color w:val="000000"/>
        </w:rPr>
        <w:t>*Extra capacity</w:t>
      </w:r>
    </w:p>
    <w:p w:rsidR="00F9456A" w:rsidRPr="00423B77" w:rsidRDefault="00F9456A" w:rsidP="00154387">
      <w:pPr>
        <w:jc w:val="both"/>
        <w:rPr>
          <w:rFonts w:cs="Arial"/>
        </w:rPr>
      </w:pPr>
      <w:r w:rsidRPr="00423B77">
        <w:rPr>
          <w:rFonts w:cs="Arial"/>
        </w:rPr>
        <w:t>There ar</w:t>
      </w:r>
      <w:r>
        <w:rPr>
          <w:rFonts w:cs="Arial"/>
        </w:rPr>
        <w:t>e</w:t>
      </w:r>
      <w:r w:rsidRPr="00423B77">
        <w:rPr>
          <w:rFonts w:cs="Arial"/>
        </w:rPr>
        <w:t xml:space="preserve"> 10 “floating” lines available to supplement those dial-in numbers with limited capacity (all numbers except </w:t>
      </w:r>
      <w:smartTag w:uri="urn:schemas-microsoft-com:office:smarttags" w:element="place">
        <w:r w:rsidRPr="00423B77">
          <w:rPr>
            <w:rFonts w:cs="Arial"/>
          </w:rPr>
          <w:t>Denmark</w:t>
        </w:r>
      </w:smartTag>
      <w:r w:rsidRPr="00423B77">
        <w:rPr>
          <w:rFonts w:cs="Arial"/>
        </w:rPr>
        <w:t xml:space="preserve"> and </w:t>
      </w:r>
      <w:smartTag w:uri="urn:schemas-microsoft-com:office:smarttags" w:element="place">
        <w:r w:rsidRPr="00423B77">
          <w:rPr>
            <w:rFonts w:cs="Arial"/>
          </w:rPr>
          <w:t>Sweden</w:t>
        </w:r>
      </w:smartTag>
      <w:r w:rsidRPr="00423B77">
        <w:rPr>
          <w:rFonts w:cs="Arial"/>
        </w:rPr>
        <w:t xml:space="preserve">).  These additional lines are assigned on an as-needed basis (first-come, first-served) to increase the capacity of those numbers above two.  For example, when a caller dials a number that two (or more) other callers are currently using, they will be connected to the conference system using one of the floating lines, if available.  If all 10 floating lines and both dedicated lines for a number are in use, callers will continue to receive a busy signal. The callers shall then use the local numbers of </w:t>
      </w:r>
      <w:smartTag w:uri="urn:schemas-microsoft-com:office:smarttags" w:element="place">
        <w:r w:rsidRPr="00423B77">
          <w:rPr>
            <w:rFonts w:cs="Arial"/>
          </w:rPr>
          <w:t>Denmark</w:t>
        </w:r>
      </w:smartTag>
      <w:r w:rsidRPr="00423B77">
        <w:rPr>
          <w:rFonts w:cs="Arial"/>
        </w:rPr>
        <w:t xml:space="preserve"> or </w:t>
      </w:r>
      <w:smartTag w:uri="urn:schemas-microsoft-com:office:smarttags" w:element="place">
        <w:r w:rsidRPr="00423B77">
          <w:rPr>
            <w:rFonts w:cs="Arial"/>
          </w:rPr>
          <w:t>Sweden</w:t>
        </w:r>
      </w:smartTag>
      <w:r w:rsidRPr="00423B77">
        <w:rPr>
          <w:rFonts w:cs="Arial"/>
        </w:rPr>
        <w:t>.</w:t>
      </w:r>
    </w:p>
    <w:p w:rsidR="00F9456A" w:rsidRPr="00423B77" w:rsidRDefault="00F9456A" w:rsidP="00154387">
      <w:pPr>
        <w:jc w:val="both"/>
        <w:rPr>
          <w:rFonts w:cs="Arial"/>
        </w:rPr>
      </w:pPr>
    </w:p>
    <w:p w:rsidR="00F9456A" w:rsidRPr="00423B77" w:rsidRDefault="00F9456A" w:rsidP="00154387">
      <w:pPr>
        <w:tabs>
          <w:tab w:val="left" w:pos="2520"/>
          <w:tab w:val="left" w:pos="4860"/>
          <w:tab w:val="left" w:pos="7200"/>
        </w:tabs>
        <w:jc w:val="both"/>
        <w:rPr>
          <w:rFonts w:cs="Arial"/>
          <w:color w:val="000000"/>
        </w:rPr>
      </w:pPr>
      <w:r w:rsidRPr="00423B77">
        <w:rPr>
          <w:rFonts w:cs="Arial"/>
          <w:color w:val="000000"/>
        </w:rPr>
        <w:t>Soft phone</w:t>
      </w:r>
      <w:r>
        <w:rPr>
          <w:rFonts w:cs="Arial"/>
          <w:color w:val="000000"/>
        </w:rPr>
        <w:t xml:space="preserve"> </w:t>
      </w:r>
      <w:r w:rsidRPr="00423B77">
        <w:rPr>
          <w:rFonts w:cs="Arial"/>
          <w:color w:val="000000"/>
        </w:rPr>
        <w:t>users</w:t>
      </w:r>
      <w:r>
        <w:rPr>
          <w:rFonts w:cs="Arial"/>
          <w:color w:val="000000"/>
        </w:rPr>
        <w:t xml:space="preserve">: </w:t>
      </w:r>
      <w:r w:rsidRPr="00423B77">
        <w:rPr>
          <w:rFonts w:cs="Arial"/>
          <w:color w:val="000000"/>
        </w:rPr>
        <w:t>Please use soft phone if possible as this will not use any of the limited capacity.</w:t>
      </w:r>
    </w:p>
    <w:p w:rsidR="00F9456A" w:rsidRPr="00423B77" w:rsidRDefault="00F9456A" w:rsidP="00154387">
      <w:pPr>
        <w:tabs>
          <w:tab w:val="left" w:pos="2520"/>
          <w:tab w:val="left" w:pos="4860"/>
          <w:tab w:val="left" w:pos="7200"/>
        </w:tabs>
        <w:jc w:val="both"/>
        <w:rPr>
          <w:rFonts w:cs="Arial"/>
        </w:rPr>
      </w:pPr>
    </w:p>
    <w:p w:rsidR="00F9456A" w:rsidRPr="00423B77" w:rsidRDefault="00F9456A" w:rsidP="00154387">
      <w:pPr>
        <w:rPr>
          <w:rFonts w:cs="Arial"/>
        </w:rPr>
      </w:pPr>
    </w:p>
    <w:p w:rsidR="00F9456A" w:rsidRPr="00853BDF" w:rsidRDefault="00F9456A" w:rsidP="005E56A9">
      <w:pPr>
        <w:rPr>
          <w:rFonts w:ascii="Arial" w:hAnsi="Arial" w:cs="Arial"/>
          <w:b/>
        </w:rPr>
      </w:pPr>
    </w:p>
    <w:p w:rsidR="00F9456A" w:rsidRPr="00853BDF" w:rsidRDefault="00F9456A" w:rsidP="005E56A9">
      <w:pPr>
        <w:rPr>
          <w:rFonts w:ascii="Arial" w:hAnsi="Arial" w:cs="Arial"/>
          <w:b/>
        </w:rPr>
      </w:pPr>
    </w:p>
    <w:sectPr w:rsidR="00F9456A" w:rsidRPr="00853BDF" w:rsidSect="00A72E30">
      <w:headerReference w:type="even" r:id="rId7"/>
      <w:headerReference w:type="default" r:id="rId8"/>
      <w:footerReference w:type="even" r:id="rId9"/>
      <w:footerReference w:type="default" r:id="rId10"/>
      <w:headerReference w:type="first" r:id="rId11"/>
      <w:footerReference w:type="first" r:id="rId12"/>
      <w:pgSz w:w="11906" w:h="16838"/>
      <w:pgMar w:top="1134" w:right="1418" w:bottom="79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56A" w:rsidRDefault="00F9456A">
      <w:r>
        <w:separator/>
      </w:r>
    </w:p>
  </w:endnote>
  <w:endnote w:type="continuationSeparator" w:id="1">
    <w:p w:rsidR="00F9456A" w:rsidRDefault="00F94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6A" w:rsidRDefault="00F945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6A" w:rsidRDefault="00F9456A">
    <w:pPr>
      <w:pStyle w:val="Footer"/>
    </w:pPr>
    <w:r>
      <w:tab/>
    </w:r>
    <w:r w:rsidRPr="004F0F09">
      <w:rPr>
        <w:sz w:val="16"/>
        <w:szCs w:val="16"/>
      </w:rPr>
      <w:t xml:space="preserve">- </w:t>
    </w:r>
    <w:r w:rsidRPr="004F0F09">
      <w:rPr>
        <w:sz w:val="16"/>
        <w:szCs w:val="16"/>
      </w:rPr>
      <w:fldChar w:fldCharType="begin"/>
    </w:r>
    <w:r w:rsidRPr="004F0F09">
      <w:rPr>
        <w:sz w:val="16"/>
        <w:szCs w:val="16"/>
      </w:rPr>
      <w:instrText xml:space="preserve"> PAGE </w:instrText>
    </w:r>
    <w:r w:rsidRPr="004F0F09">
      <w:rPr>
        <w:sz w:val="16"/>
        <w:szCs w:val="16"/>
      </w:rPr>
      <w:fldChar w:fldCharType="separate"/>
    </w:r>
    <w:r>
      <w:rPr>
        <w:noProof/>
        <w:sz w:val="16"/>
        <w:szCs w:val="16"/>
      </w:rPr>
      <w:t>2</w:t>
    </w:r>
    <w:r w:rsidRPr="004F0F09">
      <w:rPr>
        <w:sz w:val="16"/>
        <w:szCs w:val="16"/>
      </w:rPr>
      <w:fldChar w:fldCharType="end"/>
    </w:r>
    <w:r w:rsidRPr="004F0F09">
      <w:rPr>
        <w:sz w:val="16"/>
        <w:szCs w:val="16"/>
      </w:rPr>
      <w:t xml:space="preserve"> </w:t>
    </w:r>
    <w:r>
      <w:rPr>
        <w:sz w:val="16"/>
        <w:szCs w:val="16"/>
      </w:rPr>
      <w:t>–</w:t>
    </w:r>
    <w:r w:rsidRPr="00893090">
      <w:t xml:space="preserve"> </w:t>
    </w:r>
  </w:p>
  <w:p w:rsidR="00F9456A" w:rsidRPr="004F0F09" w:rsidRDefault="00F9456A">
    <w:pPr>
      <w:pStyle w:val="Footer"/>
      <w:rPr>
        <w:sz w:val="16"/>
        <w:szCs w:val="16"/>
      </w:rPr>
    </w:pPr>
  </w:p>
  <w:p w:rsidR="00F9456A" w:rsidRPr="004F0F09" w:rsidRDefault="00F9456A">
    <w:pPr>
      <w:pStyle w:val="Footer"/>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6A" w:rsidRDefault="00F945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56A" w:rsidRDefault="00F9456A">
      <w:r>
        <w:separator/>
      </w:r>
    </w:p>
  </w:footnote>
  <w:footnote w:type="continuationSeparator" w:id="1">
    <w:p w:rsidR="00F9456A" w:rsidRDefault="00F945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6A" w:rsidRDefault="00F945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6A" w:rsidRDefault="00F9456A" w:rsidP="004F0F09">
    <w:pPr>
      <w:pStyle w:val="Header"/>
      <w:jc w:val="right"/>
    </w:pPr>
    <w:r w:rsidRPr="00923A47">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358.5pt;height:78.75pt;visibility:visible">
          <v:imagedata r:id="rId1" o:title="" croptop="14859f" cropbottom="5234f" cropright="4389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56A" w:rsidRDefault="00F945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5"/>
    <w:multiLevelType w:val="hybridMultilevel"/>
    <w:tmpl w:val="FEE06A9A"/>
    <w:lvl w:ilvl="0" w:tplc="63460420">
      <w:start w:val="1"/>
      <w:numFmt w:val="lowerLetter"/>
      <w:lvlText w:val="(%1)"/>
      <w:lvlJc w:val="left"/>
      <w:pPr>
        <w:tabs>
          <w:tab w:val="num" w:pos="1425"/>
        </w:tabs>
        <w:ind w:left="1425" w:hanging="705"/>
      </w:pPr>
      <w:rPr>
        <w:rFonts w:cs="Times New Roman" w:hint="eastAsia"/>
        <w:spacing w:val="0"/>
      </w:rPr>
    </w:lvl>
    <w:lvl w:ilvl="1" w:tplc="04090019">
      <w:start w:val="1"/>
      <w:numFmt w:val="lowerLetter"/>
      <w:lvlText w:val="%2."/>
      <w:lvlJc w:val="left"/>
      <w:pPr>
        <w:tabs>
          <w:tab w:val="num" w:pos="1309"/>
        </w:tabs>
        <w:ind w:left="1309" w:hanging="360"/>
      </w:pPr>
      <w:rPr>
        <w:rFonts w:cs="Times New Roman"/>
        <w:spacing w:val="0"/>
      </w:rPr>
    </w:lvl>
    <w:lvl w:ilvl="2" w:tplc="0409001B">
      <w:start w:val="1"/>
      <w:numFmt w:val="lowerRoman"/>
      <w:lvlText w:val="%3."/>
      <w:lvlJc w:val="right"/>
      <w:pPr>
        <w:tabs>
          <w:tab w:val="num" w:pos="2029"/>
        </w:tabs>
        <w:ind w:left="2029" w:hanging="180"/>
      </w:pPr>
      <w:rPr>
        <w:rFonts w:cs="Times New Roman"/>
        <w:spacing w:val="0"/>
      </w:rPr>
    </w:lvl>
    <w:lvl w:ilvl="3" w:tplc="0409000F">
      <w:start w:val="1"/>
      <w:numFmt w:val="decimal"/>
      <w:lvlText w:val="%4."/>
      <w:lvlJc w:val="left"/>
      <w:pPr>
        <w:tabs>
          <w:tab w:val="num" w:pos="2749"/>
        </w:tabs>
        <w:ind w:left="2749" w:hanging="360"/>
      </w:pPr>
      <w:rPr>
        <w:rFonts w:cs="Times New Roman"/>
        <w:spacing w:val="0"/>
      </w:rPr>
    </w:lvl>
    <w:lvl w:ilvl="4" w:tplc="04090019">
      <w:start w:val="1"/>
      <w:numFmt w:val="lowerLetter"/>
      <w:lvlText w:val="%5."/>
      <w:lvlJc w:val="left"/>
      <w:pPr>
        <w:tabs>
          <w:tab w:val="num" w:pos="3469"/>
        </w:tabs>
        <w:ind w:left="3469" w:hanging="360"/>
      </w:pPr>
      <w:rPr>
        <w:rFonts w:cs="Times New Roman"/>
        <w:spacing w:val="0"/>
      </w:rPr>
    </w:lvl>
    <w:lvl w:ilvl="5" w:tplc="0409001B">
      <w:start w:val="1"/>
      <w:numFmt w:val="lowerRoman"/>
      <w:lvlText w:val="%6."/>
      <w:lvlJc w:val="right"/>
      <w:pPr>
        <w:tabs>
          <w:tab w:val="num" w:pos="4189"/>
        </w:tabs>
        <w:ind w:left="4189" w:hanging="180"/>
      </w:pPr>
      <w:rPr>
        <w:rFonts w:cs="Times New Roman"/>
        <w:spacing w:val="0"/>
      </w:rPr>
    </w:lvl>
    <w:lvl w:ilvl="6" w:tplc="0409000F">
      <w:start w:val="1"/>
      <w:numFmt w:val="decimal"/>
      <w:lvlText w:val="%7."/>
      <w:lvlJc w:val="left"/>
      <w:pPr>
        <w:tabs>
          <w:tab w:val="num" w:pos="4909"/>
        </w:tabs>
        <w:ind w:left="4909" w:hanging="360"/>
      </w:pPr>
      <w:rPr>
        <w:rFonts w:cs="Times New Roman"/>
        <w:spacing w:val="0"/>
      </w:rPr>
    </w:lvl>
    <w:lvl w:ilvl="7" w:tplc="04090019">
      <w:start w:val="1"/>
      <w:numFmt w:val="lowerLetter"/>
      <w:lvlText w:val="%8."/>
      <w:lvlJc w:val="left"/>
      <w:pPr>
        <w:tabs>
          <w:tab w:val="num" w:pos="5629"/>
        </w:tabs>
        <w:ind w:left="5629" w:hanging="360"/>
      </w:pPr>
      <w:rPr>
        <w:rFonts w:cs="Times New Roman"/>
        <w:spacing w:val="0"/>
      </w:rPr>
    </w:lvl>
    <w:lvl w:ilvl="8" w:tplc="0409001B">
      <w:start w:val="1"/>
      <w:numFmt w:val="lowerRoman"/>
      <w:lvlText w:val="%9."/>
      <w:lvlJc w:val="right"/>
      <w:pPr>
        <w:tabs>
          <w:tab w:val="num" w:pos="6349"/>
        </w:tabs>
        <w:ind w:left="6349" w:hanging="180"/>
      </w:pPr>
      <w:rPr>
        <w:rFonts w:cs="Times New Roman"/>
        <w:spacing w:val="0"/>
      </w:rPr>
    </w:lvl>
  </w:abstractNum>
  <w:abstractNum w:abstractNumId="1">
    <w:nsid w:val="01D73C88"/>
    <w:multiLevelType w:val="hybridMultilevel"/>
    <w:tmpl w:val="F034B5C6"/>
    <w:lvl w:ilvl="0" w:tplc="63460420">
      <w:start w:val="1"/>
      <w:numFmt w:val="lowerLetter"/>
      <w:lvlText w:val="(%1)"/>
      <w:lvlJc w:val="left"/>
      <w:pPr>
        <w:tabs>
          <w:tab w:val="num" w:pos="1605"/>
        </w:tabs>
        <w:ind w:left="1605" w:hanging="705"/>
      </w:pPr>
      <w:rPr>
        <w:rFonts w:cs="Times New Roman" w:hint="default"/>
      </w:rPr>
    </w:lvl>
    <w:lvl w:ilvl="1" w:tplc="04090019" w:tentative="1">
      <w:start w:val="1"/>
      <w:numFmt w:val="lowerLetter"/>
      <w:lvlText w:val="%2."/>
      <w:lvlJc w:val="left"/>
      <w:pPr>
        <w:tabs>
          <w:tab w:val="num" w:pos="1489"/>
        </w:tabs>
        <w:ind w:left="1489" w:hanging="360"/>
      </w:pPr>
      <w:rPr>
        <w:rFonts w:cs="Times New Roman"/>
      </w:rPr>
    </w:lvl>
    <w:lvl w:ilvl="2" w:tplc="0409001B" w:tentative="1">
      <w:start w:val="1"/>
      <w:numFmt w:val="lowerRoman"/>
      <w:lvlText w:val="%3."/>
      <w:lvlJc w:val="right"/>
      <w:pPr>
        <w:tabs>
          <w:tab w:val="num" w:pos="2209"/>
        </w:tabs>
        <w:ind w:left="2209" w:hanging="180"/>
      </w:pPr>
      <w:rPr>
        <w:rFonts w:cs="Times New Roman"/>
      </w:rPr>
    </w:lvl>
    <w:lvl w:ilvl="3" w:tplc="0409000F" w:tentative="1">
      <w:start w:val="1"/>
      <w:numFmt w:val="decimal"/>
      <w:lvlText w:val="%4."/>
      <w:lvlJc w:val="left"/>
      <w:pPr>
        <w:tabs>
          <w:tab w:val="num" w:pos="2929"/>
        </w:tabs>
        <w:ind w:left="2929" w:hanging="360"/>
      </w:pPr>
      <w:rPr>
        <w:rFonts w:cs="Times New Roman"/>
      </w:rPr>
    </w:lvl>
    <w:lvl w:ilvl="4" w:tplc="04090019" w:tentative="1">
      <w:start w:val="1"/>
      <w:numFmt w:val="lowerLetter"/>
      <w:lvlText w:val="%5."/>
      <w:lvlJc w:val="left"/>
      <w:pPr>
        <w:tabs>
          <w:tab w:val="num" w:pos="3649"/>
        </w:tabs>
        <w:ind w:left="3649" w:hanging="360"/>
      </w:pPr>
      <w:rPr>
        <w:rFonts w:cs="Times New Roman"/>
      </w:rPr>
    </w:lvl>
    <w:lvl w:ilvl="5" w:tplc="0409001B" w:tentative="1">
      <w:start w:val="1"/>
      <w:numFmt w:val="lowerRoman"/>
      <w:lvlText w:val="%6."/>
      <w:lvlJc w:val="right"/>
      <w:pPr>
        <w:tabs>
          <w:tab w:val="num" w:pos="4369"/>
        </w:tabs>
        <w:ind w:left="4369" w:hanging="180"/>
      </w:pPr>
      <w:rPr>
        <w:rFonts w:cs="Times New Roman"/>
      </w:rPr>
    </w:lvl>
    <w:lvl w:ilvl="6" w:tplc="0409000F" w:tentative="1">
      <w:start w:val="1"/>
      <w:numFmt w:val="decimal"/>
      <w:lvlText w:val="%7."/>
      <w:lvlJc w:val="left"/>
      <w:pPr>
        <w:tabs>
          <w:tab w:val="num" w:pos="5089"/>
        </w:tabs>
        <w:ind w:left="5089" w:hanging="360"/>
      </w:pPr>
      <w:rPr>
        <w:rFonts w:cs="Times New Roman"/>
      </w:rPr>
    </w:lvl>
    <w:lvl w:ilvl="7" w:tplc="04090019" w:tentative="1">
      <w:start w:val="1"/>
      <w:numFmt w:val="lowerLetter"/>
      <w:lvlText w:val="%8."/>
      <w:lvlJc w:val="left"/>
      <w:pPr>
        <w:tabs>
          <w:tab w:val="num" w:pos="5809"/>
        </w:tabs>
        <w:ind w:left="5809" w:hanging="360"/>
      </w:pPr>
      <w:rPr>
        <w:rFonts w:cs="Times New Roman"/>
      </w:rPr>
    </w:lvl>
    <w:lvl w:ilvl="8" w:tplc="0409001B" w:tentative="1">
      <w:start w:val="1"/>
      <w:numFmt w:val="lowerRoman"/>
      <w:lvlText w:val="%9."/>
      <w:lvlJc w:val="right"/>
      <w:pPr>
        <w:tabs>
          <w:tab w:val="num" w:pos="6529"/>
        </w:tabs>
        <w:ind w:left="6529" w:hanging="180"/>
      </w:pPr>
      <w:rPr>
        <w:rFonts w:cs="Times New Roman"/>
      </w:rPr>
    </w:lvl>
  </w:abstractNum>
  <w:abstractNum w:abstractNumId="2">
    <w:nsid w:val="0DD837FF"/>
    <w:multiLevelType w:val="hybridMultilevel"/>
    <w:tmpl w:val="02CE007A"/>
    <w:lvl w:ilvl="0" w:tplc="60089D06">
      <w:start w:val="1"/>
      <w:numFmt w:val="lowerLetter"/>
      <w:lvlText w:val="(%1)"/>
      <w:lvlJc w:val="left"/>
      <w:pPr>
        <w:tabs>
          <w:tab w:val="num" w:pos="1440"/>
        </w:tabs>
        <w:ind w:left="1440" w:hanging="360"/>
      </w:pPr>
      <w:rPr>
        <w:rFonts w:cs="Times New Roman" w:hint="default"/>
        <w:b w:val="0"/>
        <w:sz w:val="1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E3D7584"/>
    <w:multiLevelType w:val="hybridMultilevel"/>
    <w:tmpl w:val="DB666EB2"/>
    <w:lvl w:ilvl="0" w:tplc="08090011">
      <w:start w:val="1"/>
      <w:numFmt w:val="decimal"/>
      <w:lvlText w:val="%1)"/>
      <w:lvlJc w:val="left"/>
      <w:pPr>
        <w:tabs>
          <w:tab w:val="num" w:pos="720"/>
        </w:tabs>
        <w:ind w:left="720" w:hanging="360"/>
      </w:pPr>
      <w:rPr>
        <w:rFonts w:cs="Times New Roman" w:hint="default"/>
      </w:rPr>
    </w:lvl>
    <w:lvl w:ilvl="1" w:tplc="60089D06">
      <w:start w:val="1"/>
      <w:numFmt w:val="lowerLetter"/>
      <w:lvlText w:val="(%2)"/>
      <w:lvlJc w:val="left"/>
      <w:pPr>
        <w:tabs>
          <w:tab w:val="num" w:pos="1440"/>
        </w:tabs>
        <w:ind w:left="1440" w:hanging="360"/>
      </w:pPr>
      <w:rPr>
        <w:rFonts w:cs="Times New Roman" w:hint="default"/>
        <w:b w:val="0"/>
        <w:sz w:val="18"/>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nsid w:val="0FD645D5"/>
    <w:multiLevelType w:val="hybridMultilevel"/>
    <w:tmpl w:val="F982BAD4"/>
    <w:lvl w:ilvl="0" w:tplc="60089D06">
      <w:start w:val="1"/>
      <w:numFmt w:val="lowerLetter"/>
      <w:lvlText w:val="(%1)"/>
      <w:lvlJc w:val="left"/>
      <w:pPr>
        <w:tabs>
          <w:tab w:val="num" w:pos="720"/>
        </w:tabs>
        <w:ind w:left="720" w:hanging="360"/>
      </w:pPr>
      <w:rPr>
        <w:rFonts w:cs="Times New Roman" w:hint="default"/>
        <w:b w:val="0"/>
        <w:sz w:val="1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117610A"/>
    <w:multiLevelType w:val="hybridMultilevel"/>
    <w:tmpl w:val="04988C50"/>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17D617C5"/>
    <w:multiLevelType w:val="hybridMultilevel"/>
    <w:tmpl w:val="319A3BCA"/>
    <w:lvl w:ilvl="0" w:tplc="60089D06">
      <w:start w:val="1"/>
      <w:numFmt w:val="lowerLetter"/>
      <w:lvlText w:val="(%1)"/>
      <w:lvlJc w:val="left"/>
      <w:pPr>
        <w:tabs>
          <w:tab w:val="num" w:pos="1440"/>
        </w:tabs>
        <w:ind w:left="1440" w:hanging="360"/>
      </w:pPr>
      <w:rPr>
        <w:rFonts w:cs="Times New Roman" w:hint="default"/>
        <w:b w:val="0"/>
        <w:sz w:val="1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8F47EF7"/>
    <w:multiLevelType w:val="multilevel"/>
    <w:tmpl w:val="48BA8A5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1EAE2DCF"/>
    <w:multiLevelType w:val="multilevel"/>
    <w:tmpl w:val="5BB83A3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05F17E9"/>
    <w:multiLevelType w:val="hybridMultilevel"/>
    <w:tmpl w:val="097418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57C33A1"/>
    <w:multiLevelType w:val="hybridMultilevel"/>
    <w:tmpl w:val="E7FC3298"/>
    <w:lvl w:ilvl="0" w:tplc="0296A90E">
      <w:start w:val="1"/>
      <w:numFmt w:val="bullet"/>
      <w:lvlText w:val=""/>
      <w:lvlJc w:val="left"/>
      <w:pPr>
        <w:tabs>
          <w:tab w:val="num" w:pos="360"/>
        </w:tabs>
        <w:ind w:left="360"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0AB41D2"/>
    <w:multiLevelType w:val="hybridMultilevel"/>
    <w:tmpl w:val="B65A47AE"/>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375F7211"/>
    <w:multiLevelType w:val="hybridMultilevel"/>
    <w:tmpl w:val="71565AFA"/>
    <w:lvl w:ilvl="0" w:tplc="60089D06">
      <w:start w:val="1"/>
      <w:numFmt w:val="lowerLetter"/>
      <w:lvlText w:val="(%1)"/>
      <w:lvlJc w:val="left"/>
      <w:pPr>
        <w:tabs>
          <w:tab w:val="num" w:pos="1500"/>
        </w:tabs>
        <w:ind w:left="1500" w:hanging="360"/>
      </w:pPr>
      <w:rPr>
        <w:rFonts w:cs="Times New Roman" w:hint="default"/>
        <w:b w:val="0"/>
        <w:sz w:val="18"/>
      </w:rPr>
    </w:lvl>
    <w:lvl w:ilvl="1" w:tplc="08090019" w:tentative="1">
      <w:start w:val="1"/>
      <w:numFmt w:val="lowerLetter"/>
      <w:lvlText w:val="%2."/>
      <w:lvlJc w:val="left"/>
      <w:pPr>
        <w:tabs>
          <w:tab w:val="num" w:pos="1500"/>
        </w:tabs>
        <w:ind w:left="1500" w:hanging="360"/>
      </w:pPr>
      <w:rPr>
        <w:rFonts w:cs="Times New Roman"/>
      </w:rPr>
    </w:lvl>
    <w:lvl w:ilvl="2" w:tplc="0809001B" w:tentative="1">
      <w:start w:val="1"/>
      <w:numFmt w:val="lowerRoman"/>
      <w:lvlText w:val="%3."/>
      <w:lvlJc w:val="right"/>
      <w:pPr>
        <w:tabs>
          <w:tab w:val="num" w:pos="2220"/>
        </w:tabs>
        <w:ind w:left="2220" w:hanging="180"/>
      </w:pPr>
      <w:rPr>
        <w:rFonts w:cs="Times New Roman"/>
      </w:rPr>
    </w:lvl>
    <w:lvl w:ilvl="3" w:tplc="0809000F" w:tentative="1">
      <w:start w:val="1"/>
      <w:numFmt w:val="decimal"/>
      <w:lvlText w:val="%4."/>
      <w:lvlJc w:val="left"/>
      <w:pPr>
        <w:tabs>
          <w:tab w:val="num" w:pos="2940"/>
        </w:tabs>
        <w:ind w:left="2940" w:hanging="360"/>
      </w:pPr>
      <w:rPr>
        <w:rFonts w:cs="Times New Roman"/>
      </w:rPr>
    </w:lvl>
    <w:lvl w:ilvl="4" w:tplc="08090019" w:tentative="1">
      <w:start w:val="1"/>
      <w:numFmt w:val="lowerLetter"/>
      <w:lvlText w:val="%5."/>
      <w:lvlJc w:val="left"/>
      <w:pPr>
        <w:tabs>
          <w:tab w:val="num" w:pos="3660"/>
        </w:tabs>
        <w:ind w:left="3660" w:hanging="360"/>
      </w:pPr>
      <w:rPr>
        <w:rFonts w:cs="Times New Roman"/>
      </w:rPr>
    </w:lvl>
    <w:lvl w:ilvl="5" w:tplc="0809001B" w:tentative="1">
      <w:start w:val="1"/>
      <w:numFmt w:val="lowerRoman"/>
      <w:lvlText w:val="%6."/>
      <w:lvlJc w:val="right"/>
      <w:pPr>
        <w:tabs>
          <w:tab w:val="num" w:pos="4380"/>
        </w:tabs>
        <w:ind w:left="4380" w:hanging="180"/>
      </w:pPr>
      <w:rPr>
        <w:rFonts w:cs="Times New Roman"/>
      </w:rPr>
    </w:lvl>
    <w:lvl w:ilvl="6" w:tplc="0809000F" w:tentative="1">
      <w:start w:val="1"/>
      <w:numFmt w:val="decimal"/>
      <w:lvlText w:val="%7."/>
      <w:lvlJc w:val="left"/>
      <w:pPr>
        <w:tabs>
          <w:tab w:val="num" w:pos="5100"/>
        </w:tabs>
        <w:ind w:left="5100" w:hanging="360"/>
      </w:pPr>
      <w:rPr>
        <w:rFonts w:cs="Times New Roman"/>
      </w:rPr>
    </w:lvl>
    <w:lvl w:ilvl="7" w:tplc="08090019" w:tentative="1">
      <w:start w:val="1"/>
      <w:numFmt w:val="lowerLetter"/>
      <w:lvlText w:val="%8."/>
      <w:lvlJc w:val="left"/>
      <w:pPr>
        <w:tabs>
          <w:tab w:val="num" w:pos="5820"/>
        </w:tabs>
        <w:ind w:left="5820" w:hanging="360"/>
      </w:pPr>
      <w:rPr>
        <w:rFonts w:cs="Times New Roman"/>
      </w:rPr>
    </w:lvl>
    <w:lvl w:ilvl="8" w:tplc="0809001B" w:tentative="1">
      <w:start w:val="1"/>
      <w:numFmt w:val="lowerRoman"/>
      <w:lvlText w:val="%9."/>
      <w:lvlJc w:val="right"/>
      <w:pPr>
        <w:tabs>
          <w:tab w:val="num" w:pos="6540"/>
        </w:tabs>
        <w:ind w:left="6540" w:hanging="180"/>
      </w:pPr>
      <w:rPr>
        <w:rFonts w:cs="Times New Roman"/>
      </w:rPr>
    </w:lvl>
  </w:abstractNum>
  <w:abstractNum w:abstractNumId="13">
    <w:nsid w:val="38E271DA"/>
    <w:multiLevelType w:val="hybridMultilevel"/>
    <w:tmpl w:val="06E60C8C"/>
    <w:lvl w:ilvl="0" w:tplc="CF2436A2">
      <w:start w:val="1"/>
      <w:numFmt w:val="decimal"/>
      <w:lvlText w:val="%1.1"/>
      <w:lvlJc w:val="left"/>
      <w:pPr>
        <w:tabs>
          <w:tab w:val="num" w:pos="1080"/>
        </w:tabs>
        <w:ind w:left="1080" w:hanging="36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
    <w:nsid w:val="3EF1754A"/>
    <w:multiLevelType w:val="hybridMultilevel"/>
    <w:tmpl w:val="F4D6526E"/>
    <w:lvl w:ilvl="0" w:tplc="0296A90E">
      <w:start w:val="1"/>
      <w:numFmt w:val="bullet"/>
      <w:lvlText w:val=""/>
      <w:lvlJc w:val="left"/>
      <w:pPr>
        <w:tabs>
          <w:tab w:val="num" w:pos="360"/>
        </w:tabs>
        <w:ind w:left="360"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107732D"/>
    <w:multiLevelType w:val="hybridMultilevel"/>
    <w:tmpl w:val="A04AADD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nsid w:val="41C43C23"/>
    <w:multiLevelType w:val="hybridMultilevel"/>
    <w:tmpl w:val="8A9E6B82"/>
    <w:lvl w:ilvl="0" w:tplc="60089D06">
      <w:start w:val="1"/>
      <w:numFmt w:val="lowerLetter"/>
      <w:lvlText w:val="(%1)"/>
      <w:lvlJc w:val="left"/>
      <w:pPr>
        <w:tabs>
          <w:tab w:val="num" w:pos="1440"/>
        </w:tabs>
        <w:ind w:left="1440" w:hanging="360"/>
      </w:pPr>
      <w:rPr>
        <w:rFonts w:cs="Times New Roman" w:hint="default"/>
        <w:b w:val="0"/>
        <w:sz w:val="1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43891CC9"/>
    <w:multiLevelType w:val="hybridMultilevel"/>
    <w:tmpl w:val="00C04894"/>
    <w:lvl w:ilvl="0" w:tplc="3FF2A9B6">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49882457"/>
    <w:multiLevelType w:val="hybridMultilevel"/>
    <w:tmpl w:val="B47C8C3E"/>
    <w:lvl w:ilvl="0" w:tplc="60089D06">
      <w:start w:val="1"/>
      <w:numFmt w:val="lowerLetter"/>
      <w:lvlText w:val="(%1)"/>
      <w:lvlJc w:val="left"/>
      <w:pPr>
        <w:tabs>
          <w:tab w:val="num" w:pos="1440"/>
        </w:tabs>
        <w:ind w:left="1440" w:hanging="360"/>
      </w:pPr>
      <w:rPr>
        <w:rFonts w:cs="Times New Roman" w:hint="default"/>
        <w:b w:val="0"/>
        <w:sz w:val="1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nsid w:val="5C114DD7"/>
    <w:multiLevelType w:val="hybridMultilevel"/>
    <w:tmpl w:val="CEC60124"/>
    <w:lvl w:ilvl="0" w:tplc="0296A90E">
      <w:start w:val="1"/>
      <w:numFmt w:val="bullet"/>
      <w:lvlText w:val=""/>
      <w:lvlJc w:val="left"/>
      <w:pPr>
        <w:tabs>
          <w:tab w:val="num" w:pos="360"/>
        </w:tabs>
        <w:ind w:left="360"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546032B"/>
    <w:multiLevelType w:val="hybridMultilevel"/>
    <w:tmpl w:val="5BB83A30"/>
    <w:lvl w:ilvl="0" w:tplc="08090003">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64F2767"/>
    <w:multiLevelType w:val="hybridMultilevel"/>
    <w:tmpl w:val="874E3FC8"/>
    <w:lvl w:ilvl="0" w:tplc="0296A90E">
      <w:start w:val="1"/>
      <w:numFmt w:val="bullet"/>
      <w:lvlText w:val=""/>
      <w:lvlJc w:val="left"/>
      <w:pPr>
        <w:tabs>
          <w:tab w:val="num" w:pos="360"/>
        </w:tabs>
        <w:ind w:left="360"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A4D5309"/>
    <w:multiLevelType w:val="hybridMultilevel"/>
    <w:tmpl w:val="AC0CEC5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ED5370D"/>
    <w:multiLevelType w:val="hybridMultilevel"/>
    <w:tmpl w:val="5FCA2248"/>
    <w:lvl w:ilvl="0" w:tplc="0296A90E">
      <w:start w:val="1"/>
      <w:numFmt w:val="bullet"/>
      <w:lvlText w:val=""/>
      <w:lvlJc w:val="left"/>
      <w:pPr>
        <w:tabs>
          <w:tab w:val="num" w:pos="360"/>
        </w:tabs>
        <w:ind w:left="360"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05549EE"/>
    <w:multiLevelType w:val="multilevel"/>
    <w:tmpl w:val="9DD8F3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73A83774"/>
    <w:multiLevelType w:val="hybridMultilevel"/>
    <w:tmpl w:val="B54E28C0"/>
    <w:lvl w:ilvl="0" w:tplc="08090011">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74C90A9D"/>
    <w:multiLevelType w:val="multilevel"/>
    <w:tmpl w:val="A40A987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7A0F5C73"/>
    <w:multiLevelType w:val="hybridMultilevel"/>
    <w:tmpl w:val="0218C026"/>
    <w:lvl w:ilvl="0" w:tplc="60089D06">
      <w:start w:val="1"/>
      <w:numFmt w:val="lowerLetter"/>
      <w:lvlText w:val="(%1)"/>
      <w:lvlJc w:val="left"/>
      <w:pPr>
        <w:tabs>
          <w:tab w:val="num" w:pos="1440"/>
        </w:tabs>
        <w:ind w:left="1440" w:hanging="360"/>
      </w:pPr>
      <w:rPr>
        <w:rFonts w:cs="Times New Roman" w:hint="default"/>
        <w:b w:val="0"/>
        <w:sz w:val="1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nsid w:val="7C5E7B4E"/>
    <w:multiLevelType w:val="hybridMultilevel"/>
    <w:tmpl w:val="48BA8A5C"/>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17"/>
  </w:num>
  <w:num w:numId="3">
    <w:abstractNumId w:val="21"/>
  </w:num>
  <w:num w:numId="4">
    <w:abstractNumId w:val="0"/>
  </w:num>
  <w:num w:numId="5">
    <w:abstractNumId w:val="23"/>
  </w:num>
  <w:num w:numId="6">
    <w:abstractNumId w:val="14"/>
  </w:num>
  <w:num w:numId="7">
    <w:abstractNumId w:val="19"/>
  </w:num>
  <w:num w:numId="8">
    <w:abstractNumId w:val="10"/>
  </w:num>
  <w:num w:numId="9">
    <w:abstractNumId w:val="3"/>
  </w:num>
  <w:num w:numId="10">
    <w:abstractNumId w:val="25"/>
  </w:num>
  <w:num w:numId="11">
    <w:abstractNumId w:val="20"/>
  </w:num>
  <w:num w:numId="12">
    <w:abstractNumId w:val="8"/>
  </w:num>
  <w:num w:numId="13">
    <w:abstractNumId w:val="9"/>
  </w:num>
  <w:num w:numId="14">
    <w:abstractNumId w:val="4"/>
  </w:num>
  <w:num w:numId="15">
    <w:abstractNumId w:val="24"/>
  </w:num>
  <w:num w:numId="16">
    <w:abstractNumId w:val="12"/>
  </w:num>
  <w:num w:numId="17">
    <w:abstractNumId w:val="18"/>
  </w:num>
  <w:num w:numId="18">
    <w:abstractNumId w:val="28"/>
  </w:num>
  <w:num w:numId="19">
    <w:abstractNumId w:val="7"/>
  </w:num>
  <w:num w:numId="20">
    <w:abstractNumId w:val="6"/>
  </w:num>
  <w:num w:numId="21">
    <w:abstractNumId w:val="27"/>
  </w:num>
  <w:num w:numId="22">
    <w:abstractNumId w:val="2"/>
  </w:num>
  <w:num w:numId="23">
    <w:abstractNumId w:val="16"/>
  </w:num>
  <w:num w:numId="24">
    <w:abstractNumId w:val="5"/>
  </w:num>
  <w:num w:numId="25">
    <w:abstractNumId w:val="15"/>
  </w:num>
  <w:num w:numId="26">
    <w:abstractNumId w:val="1"/>
  </w:num>
  <w:num w:numId="27">
    <w:abstractNumId w:val="11"/>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attachedTemplate r:id="rId1"/>
  <w:stylePaneFormatFilter w:val="3F01"/>
  <w:defaultTabStop w:val="72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6AD"/>
    <w:rsid w:val="000015FE"/>
    <w:rsid w:val="00010CA5"/>
    <w:rsid w:val="00034BD9"/>
    <w:rsid w:val="0003626D"/>
    <w:rsid w:val="00046700"/>
    <w:rsid w:val="00051F11"/>
    <w:rsid w:val="0005441A"/>
    <w:rsid w:val="00054ACE"/>
    <w:rsid w:val="00055D52"/>
    <w:rsid w:val="00066CA5"/>
    <w:rsid w:val="00071675"/>
    <w:rsid w:val="00077608"/>
    <w:rsid w:val="00080362"/>
    <w:rsid w:val="00082462"/>
    <w:rsid w:val="000944B2"/>
    <w:rsid w:val="000A6CDB"/>
    <w:rsid w:val="000A71C5"/>
    <w:rsid w:val="000A74FA"/>
    <w:rsid w:val="000A7828"/>
    <w:rsid w:val="000A7B41"/>
    <w:rsid w:val="000C17A5"/>
    <w:rsid w:val="000C794A"/>
    <w:rsid w:val="000E2137"/>
    <w:rsid w:val="000E56F2"/>
    <w:rsid w:val="000F07D0"/>
    <w:rsid w:val="001028F2"/>
    <w:rsid w:val="001074E5"/>
    <w:rsid w:val="00111BBB"/>
    <w:rsid w:val="00112B00"/>
    <w:rsid w:val="00113CF5"/>
    <w:rsid w:val="00117964"/>
    <w:rsid w:val="001209FC"/>
    <w:rsid w:val="00121CEE"/>
    <w:rsid w:val="001247B6"/>
    <w:rsid w:val="00134F8D"/>
    <w:rsid w:val="00136AF5"/>
    <w:rsid w:val="00137DB9"/>
    <w:rsid w:val="00144365"/>
    <w:rsid w:val="00154387"/>
    <w:rsid w:val="00154BCD"/>
    <w:rsid w:val="001611DB"/>
    <w:rsid w:val="00162C14"/>
    <w:rsid w:val="0016345F"/>
    <w:rsid w:val="0017209E"/>
    <w:rsid w:val="001727A3"/>
    <w:rsid w:val="00175395"/>
    <w:rsid w:val="00176B2B"/>
    <w:rsid w:val="00187649"/>
    <w:rsid w:val="001876C1"/>
    <w:rsid w:val="001916AD"/>
    <w:rsid w:val="0019794E"/>
    <w:rsid w:val="001A4A0F"/>
    <w:rsid w:val="001B245D"/>
    <w:rsid w:val="001B38FA"/>
    <w:rsid w:val="001B4770"/>
    <w:rsid w:val="001B4E4E"/>
    <w:rsid w:val="001B5451"/>
    <w:rsid w:val="001C2A9F"/>
    <w:rsid w:val="001C5AE7"/>
    <w:rsid w:val="001D3DF2"/>
    <w:rsid w:val="001E2D98"/>
    <w:rsid w:val="001E2DD1"/>
    <w:rsid w:val="001F166D"/>
    <w:rsid w:val="001F3F31"/>
    <w:rsid w:val="001F4610"/>
    <w:rsid w:val="001F4F67"/>
    <w:rsid w:val="002013FD"/>
    <w:rsid w:val="00205334"/>
    <w:rsid w:val="00207FD7"/>
    <w:rsid w:val="00221F94"/>
    <w:rsid w:val="00225B33"/>
    <w:rsid w:val="00230FA8"/>
    <w:rsid w:val="00241C68"/>
    <w:rsid w:val="0024746E"/>
    <w:rsid w:val="00252F67"/>
    <w:rsid w:val="0025587F"/>
    <w:rsid w:val="00266350"/>
    <w:rsid w:val="00267FEC"/>
    <w:rsid w:val="00270A92"/>
    <w:rsid w:val="0027150A"/>
    <w:rsid w:val="0027374C"/>
    <w:rsid w:val="00286509"/>
    <w:rsid w:val="002928C5"/>
    <w:rsid w:val="002B18DA"/>
    <w:rsid w:val="002B1F8A"/>
    <w:rsid w:val="002B299D"/>
    <w:rsid w:val="002B3B83"/>
    <w:rsid w:val="002B7D5D"/>
    <w:rsid w:val="002C4DB3"/>
    <w:rsid w:val="002D5C97"/>
    <w:rsid w:val="002E2E5D"/>
    <w:rsid w:val="002E522C"/>
    <w:rsid w:val="002E596A"/>
    <w:rsid w:val="00300E17"/>
    <w:rsid w:val="00301142"/>
    <w:rsid w:val="003044B2"/>
    <w:rsid w:val="00310C1F"/>
    <w:rsid w:val="003144F2"/>
    <w:rsid w:val="00314840"/>
    <w:rsid w:val="003245E5"/>
    <w:rsid w:val="00331DEA"/>
    <w:rsid w:val="003345BE"/>
    <w:rsid w:val="00335ACF"/>
    <w:rsid w:val="00336BEA"/>
    <w:rsid w:val="00337C61"/>
    <w:rsid w:val="003410F8"/>
    <w:rsid w:val="00346F15"/>
    <w:rsid w:val="00353CDF"/>
    <w:rsid w:val="00370824"/>
    <w:rsid w:val="0037230E"/>
    <w:rsid w:val="0039196D"/>
    <w:rsid w:val="003959A9"/>
    <w:rsid w:val="003A1831"/>
    <w:rsid w:val="003A2CC2"/>
    <w:rsid w:val="003A5983"/>
    <w:rsid w:val="003A7FFD"/>
    <w:rsid w:val="003B334B"/>
    <w:rsid w:val="003B4293"/>
    <w:rsid w:val="003B521E"/>
    <w:rsid w:val="003B5F53"/>
    <w:rsid w:val="003C0B96"/>
    <w:rsid w:val="003C0C27"/>
    <w:rsid w:val="003D001A"/>
    <w:rsid w:val="003D43CD"/>
    <w:rsid w:val="003D5D90"/>
    <w:rsid w:val="003D67E6"/>
    <w:rsid w:val="003E112B"/>
    <w:rsid w:val="003F1C7A"/>
    <w:rsid w:val="003F2CB5"/>
    <w:rsid w:val="003F78F5"/>
    <w:rsid w:val="00412CDA"/>
    <w:rsid w:val="00413CD9"/>
    <w:rsid w:val="00415390"/>
    <w:rsid w:val="004167F6"/>
    <w:rsid w:val="00423B77"/>
    <w:rsid w:val="00423CAF"/>
    <w:rsid w:val="004304C4"/>
    <w:rsid w:val="004309EF"/>
    <w:rsid w:val="004357A8"/>
    <w:rsid w:val="00437AB2"/>
    <w:rsid w:val="004414C5"/>
    <w:rsid w:val="004425B6"/>
    <w:rsid w:val="004438AA"/>
    <w:rsid w:val="00454929"/>
    <w:rsid w:val="00454DB1"/>
    <w:rsid w:val="0047065F"/>
    <w:rsid w:val="00470BDD"/>
    <w:rsid w:val="00471F72"/>
    <w:rsid w:val="00472F4A"/>
    <w:rsid w:val="00480138"/>
    <w:rsid w:val="00492927"/>
    <w:rsid w:val="004A4531"/>
    <w:rsid w:val="004A7E24"/>
    <w:rsid w:val="004B09B8"/>
    <w:rsid w:val="004B2202"/>
    <w:rsid w:val="004B2750"/>
    <w:rsid w:val="004B2D1A"/>
    <w:rsid w:val="004B2EB7"/>
    <w:rsid w:val="004B4180"/>
    <w:rsid w:val="004B49F7"/>
    <w:rsid w:val="004C1CC0"/>
    <w:rsid w:val="004C6821"/>
    <w:rsid w:val="004C6B0D"/>
    <w:rsid w:val="004D1F0A"/>
    <w:rsid w:val="004D20EC"/>
    <w:rsid w:val="004E459D"/>
    <w:rsid w:val="004E5A17"/>
    <w:rsid w:val="004E7955"/>
    <w:rsid w:val="004F0F09"/>
    <w:rsid w:val="004F1638"/>
    <w:rsid w:val="004F282B"/>
    <w:rsid w:val="004F4812"/>
    <w:rsid w:val="004F4879"/>
    <w:rsid w:val="004F6165"/>
    <w:rsid w:val="004F74F8"/>
    <w:rsid w:val="00502318"/>
    <w:rsid w:val="00511F95"/>
    <w:rsid w:val="0052595F"/>
    <w:rsid w:val="0053334D"/>
    <w:rsid w:val="00542649"/>
    <w:rsid w:val="00543D69"/>
    <w:rsid w:val="00551D84"/>
    <w:rsid w:val="00554542"/>
    <w:rsid w:val="0055459E"/>
    <w:rsid w:val="00556123"/>
    <w:rsid w:val="00561195"/>
    <w:rsid w:val="00570A19"/>
    <w:rsid w:val="00570AAC"/>
    <w:rsid w:val="005826B7"/>
    <w:rsid w:val="00583593"/>
    <w:rsid w:val="005871D3"/>
    <w:rsid w:val="00592223"/>
    <w:rsid w:val="00594697"/>
    <w:rsid w:val="00594F55"/>
    <w:rsid w:val="00596916"/>
    <w:rsid w:val="00596DBD"/>
    <w:rsid w:val="00597F48"/>
    <w:rsid w:val="005A4926"/>
    <w:rsid w:val="005A6EA4"/>
    <w:rsid w:val="005B1016"/>
    <w:rsid w:val="005B10C6"/>
    <w:rsid w:val="005B2CDF"/>
    <w:rsid w:val="005B4B29"/>
    <w:rsid w:val="005B5F48"/>
    <w:rsid w:val="005C1C2C"/>
    <w:rsid w:val="005D216B"/>
    <w:rsid w:val="005D30E5"/>
    <w:rsid w:val="005D3992"/>
    <w:rsid w:val="005D4BA8"/>
    <w:rsid w:val="005E56A9"/>
    <w:rsid w:val="005E6CF7"/>
    <w:rsid w:val="005F7066"/>
    <w:rsid w:val="005F7B31"/>
    <w:rsid w:val="0060246E"/>
    <w:rsid w:val="006109DB"/>
    <w:rsid w:val="00615654"/>
    <w:rsid w:val="00617C25"/>
    <w:rsid w:val="006262C5"/>
    <w:rsid w:val="006320C7"/>
    <w:rsid w:val="00632CA4"/>
    <w:rsid w:val="00640459"/>
    <w:rsid w:val="00641B9C"/>
    <w:rsid w:val="00645A0E"/>
    <w:rsid w:val="00654A82"/>
    <w:rsid w:val="00654D78"/>
    <w:rsid w:val="006556C4"/>
    <w:rsid w:val="00656322"/>
    <w:rsid w:val="00662DCE"/>
    <w:rsid w:val="0066317C"/>
    <w:rsid w:val="006749BC"/>
    <w:rsid w:val="006825D9"/>
    <w:rsid w:val="00685620"/>
    <w:rsid w:val="0068707D"/>
    <w:rsid w:val="00691B31"/>
    <w:rsid w:val="006A3EB3"/>
    <w:rsid w:val="006A58A8"/>
    <w:rsid w:val="006B48E7"/>
    <w:rsid w:val="006B5F34"/>
    <w:rsid w:val="006C064E"/>
    <w:rsid w:val="006C759B"/>
    <w:rsid w:val="006D4153"/>
    <w:rsid w:val="006E027E"/>
    <w:rsid w:val="006E02A6"/>
    <w:rsid w:val="006E1ECA"/>
    <w:rsid w:val="006F2AF8"/>
    <w:rsid w:val="006F36B2"/>
    <w:rsid w:val="006F631D"/>
    <w:rsid w:val="006F6EDE"/>
    <w:rsid w:val="00704FD7"/>
    <w:rsid w:val="00710E85"/>
    <w:rsid w:val="0071285C"/>
    <w:rsid w:val="00720D16"/>
    <w:rsid w:val="00723EFF"/>
    <w:rsid w:val="007313D1"/>
    <w:rsid w:val="0073294E"/>
    <w:rsid w:val="00733874"/>
    <w:rsid w:val="00740A54"/>
    <w:rsid w:val="00743F4A"/>
    <w:rsid w:val="00763958"/>
    <w:rsid w:val="0076449C"/>
    <w:rsid w:val="00770A57"/>
    <w:rsid w:val="00771B9D"/>
    <w:rsid w:val="0078288E"/>
    <w:rsid w:val="007856E2"/>
    <w:rsid w:val="00791D9E"/>
    <w:rsid w:val="007A4625"/>
    <w:rsid w:val="007B303C"/>
    <w:rsid w:val="007C0FE6"/>
    <w:rsid w:val="007C2FB4"/>
    <w:rsid w:val="007C356F"/>
    <w:rsid w:val="007C59BE"/>
    <w:rsid w:val="007D4529"/>
    <w:rsid w:val="007D4EDB"/>
    <w:rsid w:val="007D5AAA"/>
    <w:rsid w:val="007D7969"/>
    <w:rsid w:val="007E13FF"/>
    <w:rsid w:val="007E3776"/>
    <w:rsid w:val="00801DF1"/>
    <w:rsid w:val="008021A3"/>
    <w:rsid w:val="008058F8"/>
    <w:rsid w:val="008059A4"/>
    <w:rsid w:val="00815C9C"/>
    <w:rsid w:val="008162B7"/>
    <w:rsid w:val="00817EB0"/>
    <w:rsid w:val="00821F44"/>
    <w:rsid w:val="008237E1"/>
    <w:rsid w:val="00823FBD"/>
    <w:rsid w:val="00826D23"/>
    <w:rsid w:val="008273DB"/>
    <w:rsid w:val="0083380F"/>
    <w:rsid w:val="00837247"/>
    <w:rsid w:val="00840613"/>
    <w:rsid w:val="008421AF"/>
    <w:rsid w:val="00844165"/>
    <w:rsid w:val="00845CFB"/>
    <w:rsid w:val="008462D5"/>
    <w:rsid w:val="00850583"/>
    <w:rsid w:val="00853BDF"/>
    <w:rsid w:val="00854E5A"/>
    <w:rsid w:val="00867B0C"/>
    <w:rsid w:val="00871B78"/>
    <w:rsid w:val="00877270"/>
    <w:rsid w:val="00877336"/>
    <w:rsid w:val="00882A7B"/>
    <w:rsid w:val="00886739"/>
    <w:rsid w:val="00893009"/>
    <w:rsid w:val="00893090"/>
    <w:rsid w:val="00893375"/>
    <w:rsid w:val="00893D2D"/>
    <w:rsid w:val="00896560"/>
    <w:rsid w:val="008A6321"/>
    <w:rsid w:val="008A645F"/>
    <w:rsid w:val="008B67E8"/>
    <w:rsid w:val="008C3ED6"/>
    <w:rsid w:val="008D0BF5"/>
    <w:rsid w:val="008D4D17"/>
    <w:rsid w:val="008D678A"/>
    <w:rsid w:val="008D74C5"/>
    <w:rsid w:val="008E64D3"/>
    <w:rsid w:val="008E71A7"/>
    <w:rsid w:val="00907CB2"/>
    <w:rsid w:val="0091255F"/>
    <w:rsid w:val="00921792"/>
    <w:rsid w:val="00921E7D"/>
    <w:rsid w:val="00923A47"/>
    <w:rsid w:val="00927DA8"/>
    <w:rsid w:val="00937CC2"/>
    <w:rsid w:val="009401C7"/>
    <w:rsid w:val="00942986"/>
    <w:rsid w:val="00944FDB"/>
    <w:rsid w:val="00945939"/>
    <w:rsid w:val="00951DC2"/>
    <w:rsid w:val="00954C78"/>
    <w:rsid w:val="00956138"/>
    <w:rsid w:val="00956416"/>
    <w:rsid w:val="00957024"/>
    <w:rsid w:val="0095731F"/>
    <w:rsid w:val="009600EF"/>
    <w:rsid w:val="00960527"/>
    <w:rsid w:val="0096472E"/>
    <w:rsid w:val="00966C62"/>
    <w:rsid w:val="0097170D"/>
    <w:rsid w:val="00973AAA"/>
    <w:rsid w:val="00973C10"/>
    <w:rsid w:val="00980165"/>
    <w:rsid w:val="00983F60"/>
    <w:rsid w:val="00986036"/>
    <w:rsid w:val="0099149D"/>
    <w:rsid w:val="00993E5A"/>
    <w:rsid w:val="009A1A26"/>
    <w:rsid w:val="009A2513"/>
    <w:rsid w:val="009A6258"/>
    <w:rsid w:val="009A7689"/>
    <w:rsid w:val="009B13A4"/>
    <w:rsid w:val="009B2CEE"/>
    <w:rsid w:val="009B313B"/>
    <w:rsid w:val="009B4E1C"/>
    <w:rsid w:val="009B519A"/>
    <w:rsid w:val="009B75E9"/>
    <w:rsid w:val="009C31B6"/>
    <w:rsid w:val="009C479F"/>
    <w:rsid w:val="009C59E2"/>
    <w:rsid w:val="009D0CC2"/>
    <w:rsid w:val="009F42CC"/>
    <w:rsid w:val="009F6857"/>
    <w:rsid w:val="009F7209"/>
    <w:rsid w:val="009F7A1D"/>
    <w:rsid w:val="00A027B7"/>
    <w:rsid w:val="00A07B6A"/>
    <w:rsid w:val="00A1140F"/>
    <w:rsid w:val="00A15ABB"/>
    <w:rsid w:val="00A2041E"/>
    <w:rsid w:val="00A20AFC"/>
    <w:rsid w:val="00A21BE5"/>
    <w:rsid w:val="00A31BD3"/>
    <w:rsid w:val="00A31E85"/>
    <w:rsid w:val="00A323F0"/>
    <w:rsid w:val="00A35A2B"/>
    <w:rsid w:val="00A45533"/>
    <w:rsid w:val="00A4694D"/>
    <w:rsid w:val="00A508ED"/>
    <w:rsid w:val="00A60481"/>
    <w:rsid w:val="00A63141"/>
    <w:rsid w:val="00A67371"/>
    <w:rsid w:val="00A7071B"/>
    <w:rsid w:val="00A70B48"/>
    <w:rsid w:val="00A72629"/>
    <w:rsid w:val="00A72E30"/>
    <w:rsid w:val="00A74E4E"/>
    <w:rsid w:val="00A7566B"/>
    <w:rsid w:val="00A90F5A"/>
    <w:rsid w:val="00AB0BA3"/>
    <w:rsid w:val="00AB1599"/>
    <w:rsid w:val="00AB7DD9"/>
    <w:rsid w:val="00AB7F82"/>
    <w:rsid w:val="00AC2159"/>
    <w:rsid w:val="00AC37B9"/>
    <w:rsid w:val="00AC57DB"/>
    <w:rsid w:val="00AD1EE3"/>
    <w:rsid w:val="00AD2528"/>
    <w:rsid w:val="00AD362A"/>
    <w:rsid w:val="00AD3CB4"/>
    <w:rsid w:val="00AE74AE"/>
    <w:rsid w:val="00AF4BD3"/>
    <w:rsid w:val="00AF5326"/>
    <w:rsid w:val="00B068BA"/>
    <w:rsid w:val="00B07E48"/>
    <w:rsid w:val="00B1512F"/>
    <w:rsid w:val="00B15340"/>
    <w:rsid w:val="00B1699A"/>
    <w:rsid w:val="00B17894"/>
    <w:rsid w:val="00B24166"/>
    <w:rsid w:val="00B26540"/>
    <w:rsid w:val="00B317DF"/>
    <w:rsid w:val="00B33015"/>
    <w:rsid w:val="00B440A9"/>
    <w:rsid w:val="00B45BAD"/>
    <w:rsid w:val="00B45BFE"/>
    <w:rsid w:val="00B4730E"/>
    <w:rsid w:val="00B50347"/>
    <w:rsid w:val="00B53855"/>
    <w:rsid w:val="00B53CAB"/>
    <w:rsid w:val="00B71C39"/>
    <w:rsid w:val="00B73E96"/>
    <w:rsid w:val="00B8063B"/>
    <w:rsid w:val="00B977A5"/>
    <w:rsid w:val="00BA436F"/>
    <w:rsid w:val="00BB3CD1"/>
    <w:rsid w:val="00BC07FB"/>
    <w:rsid w:val="00BC15D9"/>
    <w:rsid w:val="00BC53C6"/>
    <w:rsid w:val="00BD6E59"/>
    <w:rsid w:val="00BD7D47"/>
    <w:rsid w:val="00BE2261"/>
    <w:rsid w:val="00BE7671"/>
    <w:rsid w:val="00BF1113"/>
    <w:rsid w:val="00BF4F85"/>
    <w:rsid w:val="00C01DE9"/>
    <w:rsid w:val="00C05BDC"/>
    <w:rsid w:val="00C07B85"/>
    <w:rsid w:val="00C12F5D"/>
    <w:rsid w:val="00C134AC"/>
    <w:rsid w:val="00C15F54"/>
    <w:rsid w:val="00C1691A"/>
    <w:rsid w:val="00C26921"/>
    <w:rsid w:val="00C2704B"/>
    <w:rsid w:val="00C30377"/>
    <w:rsid w:val="00C34433"/>
    <w:rsid w:val="00C35061"/>
    <w:rsid w:val="00C41CF0"/>
    <w:rsid w:val="00C465A8"/>
    <w:rsid w:val="00C520DC"/>
    <w:rsid w:val="00C52FD7"/>
    <w:rsid w:val="00C55EBA"/>
    <w:rsid w:val="00C63BB4"/>
    <w:rsid w:val="00C72E40"/>
    <w:rsid w:val="00C731EE"/>
    <w:rsid w:val="00C74091"/>
    <w:rsid w:val="00C837CC"/>
    <w:rsid w:val="00C850B9"/>
    <w:rsid w:val="00CA356C"/>
    <w:rsid w:val="00CA3BD4"/>
    <w:rsid w:val="00CB105F"/>
    <w:rsid w:val="00CB1914"/>
    <w:rsid w:val="00CB33A7"/>
    <w:rsid w:val="00CC0D6E"/>
    <w:rsid w:val="00CC2F8C"/>
    <w:rsid w:val="00CC5A47"/>
    <w:rsid w:val="00CC616A"/>
    <w:rsid w:val="00CD0AB4"/>
    <w:rsid w:val="00CD31B7"/>
    <w:rsid w:val="00CE4F2F"/>
    <w:rsid w:val="00CE72B7"/>
    <w:rsid w:val="00CF1BE4"/>
    <w:rsid w:val="00CF3258"/>
    <w:rsid w:val="00CF52EE"/>
    <w:rsid w:val="00CF54F2"/>
    <w:rsid w:val="00D00F85"/>
    <w:rsid w:val="00D04407"/>
    <w:rsid w:val="00D05B35"/>
    <w:rsid w:val="00D0670F"/>
    <w:rsid w:val="00D06D56"/>
    <w:rsid w:val="00D07543"/>
    <w:rsid w:val="00D078DC"/>
    <w:rsid w:val="00D10996"/>
    <w:rsid w:val="00D15BF8"/>
    <w:rsid w:val="00D17823"/>
    <w:rsid w:val="00D20363"/>
    <w:rsid w:val="00D335E5"/>
    <w:rsid w:val="00D3392E"/>
    <w:rsid w:val="00D352CE"/>
    <w:rsid w:val="00D36549"/>
    <w:rsid w:val="00D409F1"/>
    <w:rsid w:val="00D419F1"/>
    <w:rsid w:val="00D54A51"/>
    <w:rsid w:val="00D667A5"/>
    <w:rsid w:val="00D74FB3"/>
    <w:rsid w:val="00D876E2"/>
    <w:rsid w:val="00D87EC2"/>
    <w:rsid w:val="00D90989"/>
    <w:rsid w:val="00D911A2"/>
    <w:rsid w:val="00D951A9"/>
    <w:rsid w:val="00DA1790"/>
    <w:rsid w:val="00DA6FE8"/>
    <w:rsid w:val="00DB5002"/>
    <w:rsid w:val="00DC1D18"/>
    <w:rsid w:val="00DC6D49"/>
    <w:rsid w:val="00DC706D"/>
    <w:rsid w:val="00DD33A0"/>
    <w:rsid w:val="00DD471F"/>
    <w:rsid w:val="00DE65D0"/>
    <w:rsid w:val="00DF0F5A"/>
    <w:rsid w:val="00E00FFA"/>
    <w:rsid w:val="00E05252"/>
    <w:rsid w:val="00E10ED3"/>
    <w:rsid w:val="00E12DA5"/>
    <w:rsid w:val="00E317B0"/>
    <w:rsid w:val="00E42E29"/>
    <w:rsid w:val="00E45FE2"/>
    <w:rsid w:val="00E50EAE"/>
    <w:rsid w:val="00E557BE"/>
    <w:rsid w:val="00E74A49"/>
    <w:rsid w:val="00E74AA8"/>
    <w:rsid w:val="00E8033B"/>
    <w:rsid w:val="00E851DB"/>
    <w:rsid w:val="00E87DED"/>
    <w:rsid w:val="00E95D4B"/>
    <w:rsid w:val="00E97F75"/>
    <w:rsid w:val="00EA35F5"/>
    <w:rsid w:val="00EB2F8D"/>
    <w:rsid w:val="00EC0459"/>
    <w:rsid w:val="00EC3963"/>
    <w:rsid w:val="00EC6FE2"/>
    <w:rsid w:val="00ED0E31"/>
    <w:rsid w:val="00ED1566"/>
    <w:rsid w:val="00ED6211"/>
    <w:rsid w:val="00EE0384"/>
    <w:rsid w:val="00EE1A25"/>
    <w:rsid w:val="00EE4759"/>
    <w:rsid w:val="00EE7436"/>
    <w:rsid w:val="00EF11EA"/>
    <w:rsid w:val="00EF3D1F"/>
    <w:rsid w:val="00EF7FBC"/>
    <w:rsid w:val="00F04701"/>
    <w:rsid w:val="00F11DFA"/>
    <w:rsid w:val="00F13420"/>
    <w:rsid w:val="00F15877"/>
    <w:rsid w:val="00F213BC"/>
    <w:rsid w:val="00F2361D"/>
    <w:rsid w:val="00F27FA0"/>
    <w:rsid w:val="00F31BFE"/>
    <w:rsid w:val="00F32C02"/>
    <w:rsid w:val="00F33DC2"/>
    <w:rsid w:val="00F350A2"/>
    <w:rsid w:val="00F4293B"/>
    <w:rsid w:val="00F60855"/>
    <w:rsid w:val="00F62548"/>
    <w:rsid w:val="00F73671"/>
    <w:rsid w:val="00F75E3D"/>
    <w:rsid w:val="00F77E1D"/>
    <w:rsid w:val="00F82BB6"/>
    <w:rsid w:val="00F8444A"/>
    <w:rsid w:val="00F853C7"/>
    <w:rsid w:val="00F9456A"/>
    <w:rsid w:val="00F97108"/>
    <w:rsid w:val="00FA3165"/>
    <w:rsid w:val="00FA5399"/>
    <w:rsid w:val="00FA5B5C"/>
    <w:rsid w:val="00FA6B30"/>
    <w:rsid w:val="00FB0EAA"/>
    <w:rsid w:val="00FB3E93"/>
    <w:rsid w:val="00FB5026"/>
    <w:rsid w:val="00FB5987"/>
    <w:rsid w:val="00FC0062"/>
    <w:rsid w:val="00FC1CBB"/>
    <w:rsid w:val="00FC6F28"/>
    <w:rsid w:val="00FD137A"/>
    <w:rsid w:val="00FD3545"/>
    <w:rsid w:val="00FD49EF"/>
    <w:rsid w:val="00FD6789"/>
    <w:rsid w:val="00FE3EE4"/>
    <w:rsid w:val="00FE6B5C"/>
    <w:rsid w:val="00FF1CA3"/>
    <w:rsid w:val="00FF3E92"/>
    <w:rsid w:val="00FF4358"/>
    <w:rsid w:val="00FF5D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E4E"/>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paragraph" w:styleId="Heading3">
    <w:name w:val="heading 3"/>
    <w:basedOn w:val="Normal"/>
    <w:next w:val="Normal"/>
    <w:link w:val="Heading3Char"/>
    <w:uiPriority w:val="99"/>
    <w:qFormat/>
    <w:locked/>
    <w:rsid w:val="00154387"/>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GB"/>
    </w:rPr>
  </w:style>
  <w:style w:type="character" w:customStyle="1" w:styleId="Heading3Char">
    <w:name w:val="Heading 3 Char"/>
    <w:basedOn w:val="DefaultParagraphFont"/>
    <w:link w:val="Heading3"/>
    <w:uiPriority w:val="9"/>
    <w:semiHidden/>
    <w:rsid w:val="007D0DB2"/>
    <w:rPr>
      <w:rFonts w:asciiTheme="majorHAnsi" w:eastAsiaTheme="majorEastAsia" w:hAnsiTheme="majorHAnsi" w:cstheme="majorBidi"/>
      <w:b/>
      <w:bCs/>
      <w:sz w:val="26"/>
      <w:szCs w:val="26"/>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GB"/>
    </w:rPr>
  </w:style>
  <w:style w:type="table" w:styleId="TableGrid">
    <w:name w:val="Table Grid"/>
    <w:basedOn w:val="TableNormal"/>
    <w:uiPriority w:val="99"/>
    <w:rsid w:val="00AD3C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1">
    <w:name w:val="Tegn Tegn1"/>
    <w:basedOn w:val="Normal"/>
    <w:uiPriority w:val="99"/>
    <w:rsid w:val="00592223"/>
    <w:pPr>
      <w:spacing w:after="160" w:line="240" w:lineRule="exact"/>
    </w:pPr>
    <w:rPr>
      <w:rFonts w:ascii="Verdana" w:hAnsi="Verdana" w:cs="Arial"/>
      <w:bCs/>
      <w:sz w:val="20"/>
      <w:szCs w:val="20"/>
      <w:lang w:val="en-US" w:eastAsia="en-US"/>
    </w:rPr>
  </w:style>
  <w:style w:type="paragraph" w:styleId="ListParagraph">
    <w:name w:val="List Paragraph"/>
    <w:basedOn w:val="Normal"/>
    <w:uiPriority w:val="99"/>
    <w:qFormat/>
    <w:rsid w:val="005B2CDF"/>
    <w:pPr>
      <w:ind w:left="1304"/>
    </w:pPr>
  </w:style>
</w:styles>
</file>

<file path=word/webSettings.xml><?xml version="1.0" encoding="utf-8"?>
<w:webSettings xmlns:r="http://schemas.openxmlformats.org/officeDocument/2006/relationships" xmlns:w="http://schemas.openxmlformats.org/wordprocessingml/2006/main">
  <w:divs>
    <w:div w:id="263729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Administration\Project%20Plans\Community%20of%20Practice%20Participation%20Centre\Community%20of%20Practice%20Participation%20Centre\Templates\Templates%20for%20Meetings\IHTSDO%20Agenda%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IHTSDO Agenda Template.dot</Template>
  <TotalTime>0</TotalTime>
  <Pages>3</Pages>
  <Words>672</Words>
  <Characters>3835</Characters>
  <Application>Microsoft Office Outlook</Application>
  <DocSecurity>0</DocSecurity>
  <Lines>0</Lines>
  <Paragraphs>0</Paragraphs>
  <ScaleCrop>false</ScaleCrop>
  <Company>NHS Connecting for Health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subject/>
  <dc:creator>Sarah Bagshaw</dc:creator>
  <cp:keywords/>
  <dc:description/>
  <cp:lastModifiedBy>Mary Kennedy</cp:lastModifiedBy>
  <cp:revision>2</cp:revision>
  <cp:lastPrinted>2008-03-28T07:17:00Z</cp:lastPrinted>
  <dcterms:created xsi:type="dcterms:W3CDTF">2008-10-27T17:19:00Z</dcterms:created>
  <dcterms:modified xsi:type="dcterms:W3CDTF">2008-10-27T17:19:00Z</dcterms:modified>
</cp:coreProperties>
</file>